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E1704" w14:textId="3F336AA7" w:rsidR="00F46169" w:rsidRDefault="00F46169" w:rsidP="00F46169">
      <w:pPr>
        <w:pStyle w:val="NormalWeb"/>
        <w:spacing w:before="0" w:beforeAutospacing="0" w:after="160" w:afterAutospacing="0"/>
        <w:rPr>
          <w:rFonts w:ascii="Calibri" w:hAnsi="Calibri" w:cs="Calibri"/>
          <w:b/>
          <w:bCs/>
          <w:color w:val="4472C4" w:themeColor="accent1"/>
          <w:sz w:val="22"/>
          <w:szCs w:val="22"/>
          <w:u w:val="single"/>
        </w:rPr>
      </w:pPr>
      <w:r>
        <w:rPr>
          <w:rFonts w:ascii="Calibri" w:hAnsi="Calibri" w:cs="Calibri"/>
          <w:b/>
          <w:bCs/>
          <w:color w:val="4472C4" w:themeColor="accent1"/>
          <w:sz w:val="22"/>
          <w:szCs w:val="22"/>
          <w:u w:val="single"/>
        </w:rPr>
        <w:t xml:space="preserve">UK Property Disposal Question and Answer document </w:t>
      </w:r>
      <w:r w:rsidR="00FD1535">
        <w:rPr>
          <w:rFonts w:ascii="Calibri" w:hAnsi="Calibri" w:cs="Calibri"/>
          <w:b/>
          <w:bCs/>
          <w:color w:val="4472C4" w:themeColor="accent1"/>
          <w:sz w:val="22"/>
          <w:szCs w:val="22"/>
          <w:u w:val="single"/>
        </w:rPr>
        <w:t>12</w:t>
      </w:r>
      <w:r>
        <w:rPr>
          <w:rFonts w:ascii="Calibri" w:hAnsi="Calibri" w:cs="Calibri"/>
          <w:b/>
          <w:bCs/>
          <w:color w:val="4472C4" w:themeColor="accent1"/>
          <w:sz w:val="22"/>
          <w:szCs w:val="22"/>
          <w:u w:val="single"/>
        </w:rPr>
        <w:t>/</w:t>
      </w:r>
      <w:r w:rsidR="009637FF">
        <w:rPr>
          <w:rFonts w:ascii="Calibri" w:hAnsi="Calibri" w:cs="Calibri"/>
          <w:b/>
          <w:bCs/>
          <w:color w:val="4472C4" w:themeColor="accent1"/>
          <w:sz w:val="22"/>
          <w:szCs w:val="22"/>
          <w:u w:val="single"/>
        </w:rPr>
        <w:t>07</w:t>
      </w:r>
      <w:r>
        <w:rPr>
          <w:rFonts w:ascii="Calibri" w:hAnsi="Calibri" w:cs="Calibri"/>
          <w:b/>
          <w:bCs/>
          <w:color w:val="4472C4" w:themeColor="accent1"/>
          <w:sz w:val="22"/>
          <w:szCs w:val="22"/>
          <w:u w:val="single"/>
        </w:rPr>
        <w:t>/2021</w:t>
      </w:r>
    </w:p>
    <w:p w14:paraId="4935E2AC" w14:textId="77777777" w:rsidR="00F46169" w:rsidRDefault="00F46169" w:rsidP="00F46169">
      <w:pPr>
        <w:pStyle w:val="CommentText"/>
        <w:rPr>
          <w:b/>
          <w:sz w:val="22"/>
          <w:szCs w:val="22"/>
        </w:rPr>
      </w:pPr>
      <w:r w:rsidRPr="007D51EE">
        <w:rPr>
          <w:rFonts w:cstheme="minorHAnsi"/>
          <w:b/>
          <w:bCs/>
          <w:sz w:val="22"/>
          <w:szCs w:val="22"/>
        </w:rPr>
        <w:t>HMRC is currently reviewing online guidance to make the UK Property Disposal process clearer for customers and agents submitting online and paper returns</w:t>
      </w:r>
      <w:r w:rsidRPr="007D51EE">
        <w:rPr>
          <w:rFonts w:eastAsia="Times New Roman" w:cstheme="minorHAnsi"/>
          <w:b/>
          <w:sz w:val="22"/>
          <w:szCs w:val="22"/>
          <w:lang w:eastAsia="en-GB"/>
        </w:rPr>
        <w:t>.</w:t>
      </w:r>
      <w:r w:rsidRPr="007D51EE">
        <w:rPr>
          <w:rFonts w:cstheme="minorHAnsi"/>
          <w:b/>
          <w:sz w:val="22"/>
          <w:szCs w:val="22"/>
        </w:rPr>
        <w:t xml:space="preserve"> Examples of when an amendment/estimate can be made are currently being prepared separately. These examples will include</w:t>
      </w:r>
      <w:r w:rsidRPr="007D51EE">
        <w:rPr>
          <w:b/>
          <w:sz w:val="22"/>
          <w:szCs w:val="22"/>
        </w:rPr>
        <w:t xml:space="preserve"> links to</w:t>
      </w:r>
      <w:r w:rsidRPr="00D31E60">
        <w:rPr>
          <w:b/>
          <w:sz w:val="22"/>
          <w:szCs w:val="22"/>
        </w:rPr>
        <w:t xml:space="preserve"> how the legislation is applied. </w:t>
      </w:r>
    </w:p>
    <w:p w14:paraId="3345C1D1" w14:textId="77777777" w:rsidR="00F46169" w:rsidRPr="00D31E60" w:rsidRDefault="00F46169" w:rsidP="00F46169">
      <w:pPr>
        <w:pStyle w:val="CommentText"/>
        <w:rPr>
          <w:b/>
          <w:sz w:val="22"/>
          <w:szCs w:val="22"/>
        </w:rPr>
      </w:pPr>
      <w:r w:rsidRPr="00D31E60">
        <w:rPr>
          <w:b/>
          <w:sz w:val="22"/>
          <w:szCs w:val="22"/>
        </w:rPr>
        <w:t>The question and answers below should be used as a reference point while the online guidance</w:t>
      </w:r>
      <w:r>
        <w:rPr>
          <w:b/>
          <w:sz w:val="22"/>
          <w:szCs w:val="22"/>
        </w:rPr>
        <w:t xml:space="preserve"> is being reviewed and updated</w:t>
      </w:r>
      <w:r w:rsidRPr="00D31E60">
        <w:rPr>
          <w:b/>
          <w:sz w:val="22"/>
          <w:szCs w:val="22"/>
        </w:rPr>
        <w:t>.</w:t>
      </w:r>
    </w:p>
    <w:p w14:paraId="162946E5" w14:textId="77777777" w:rsidR="00F46169" w:rsidRDefault="00F46169" w:rsidP="00F46169">
      <w:pPr>
        <w:pStyle w:val="NormalWeb"/>
        <w:spacing w:before="0" w:beforeAutospacing="0" w:after="160" w:afterAutospacing="0"/>
        <w:rPr>
          <w:rFonts w:ascii="Calibri" w:hAnsi="Calibri" w:cs="Calibri"/>
          <w:b/>
          <w:bCs/>
          <w:color w:val="4472C4" w:themeColor="accent1"/>
          <w:sz w:val="22"/>
          <w:szCs w:val="22"/>
          <w:u w:val="single"/>
        </w:rPr>
      </w:pPr>
      <w:r w:rsidRPr="00BF4886">
        <w:rPr>
          <w:rFonts w:ascii="Calibri" w:hAnsi="Calibri" w:cs="Calibri"/>
          <w:b/>
          <w:bCs/>
          <w:color w:val="4472C4" w:themeColor="accent1"/>
          <w:sz w:val="22"/>
          <w:szCs w:val="22"/>
          <w:u w:val="single"/>
        </w:rPr>
        <w:t>Amendments</w:t>
      </w:r>
      <w:r>
        <w:rPr>
          <w:rFonts w:ascii="Calibri" w:hAnsi="Calibri" w:cs="Calibri"/>
          <w:b/>
          <w:bCs/>
          <w:color w:val="4472C4" w:themeColor="accent1"/>
          <w:sz w:val="22"/>
          <w:szCs w:val="22"/>
          <w:u w:val="single"/>
        </w:rPr>
        <w:t xml:space="preserve"> and </w:t>
      </w:r>
      <w:r w:rsidRPr="00FC58D9">
        <w:rPr>
          <w:rFonts w:ascii="Calibri" w:hAnsi="Calibri" w:cs="Calibri"/>
          <w:b/>
          <w:bCs/>
          <w:color w:val="4472C4" w:themeColor="accent1"/>
          <w:sz w:val="22"/>
          <w:szCs w:val="22"/>
          <w:u w:val="single"/>
        </w:rPr>
        <w:t>Estimates</w:t>
      </w:r>
    </w:p>
    <w:p w14:paraId="48917C1C" w14:textId="77777777" w:rsidR="00F46169" w:rsidRDefault="00F46169" w:rsidP="00F46169">
      <w:pPr>
        <w:pStyle w:val="NormalWeb"/>
        <w:spacing w:before="0" w:beforeAutospacing="0" w:after="160" w:afterAutospacing="0"/>
        <w:rPr>
          <w:rFonts w:ascii="Calibri" w:hAnsi="Calibri" w:cs="Calibri"/>
          <w:b/>
          <w:bCs/>
          <w:sz w:val="22"/>
          <w:szCs w:val="22"/>
        </w:rPr>
      </w:pPr>
      <w:r w:rsidRPr="32CB0E82">
        <w:rPr>
          <w:rFonts w:ascii="Calibri" w:hAnsi="Calibri" w:cs="Calibri"/>
          <w:b/>
          <w:bCs/>
          <w:sz w:val="22"/>
          <w:szCs w:val="22"/>
        </w:rPr>
        <w:t xml:space="preserve">Q1. </w:t>
      </w:r>
      <w:r>
        <w:rPr>
          <w:rFonts w:ascii="Calibri" w:hAnsi="Calibri" w:cs="Calibri"/>
          <w:b/>
          <w:bCs/>
          <w:sz w:val="22"/>
          <w:szCs w:val="22"/>
        </w:rPr>
        <w:t xml:space="preserve">I have submitted my client’s UK Property Disposal return online earlier in the tax year but now need to make an amendment. Am I able to amend the return via the online service? </w:t>
      </w:r>
    </w:p>
    <w:p w14:paraId="10530B80" w14:textId="77777777" w:rsidR="00F46169" w:rsidRDefault="00F46169" w:rsidP="00F46169">
      <w:pPr>
        <w:pStyle w:val="NormalWeb"/>
        <w:spacing w:before="0" w:beforeAutospacing="0" w:after="160" w:afterAutospacing="0"/>
        <w:rPr>
          <w:rFonts w:ascii="Calibri" w:hAnsi="Calibri" w:cs="Calibri"/>
          <w:bCs/>
          <w:sz w:val="22"/>
          <w:szCs w:val="22"/>
        </w:rPr>
      </w:pPr>
      <w:r>
        <w:rPr>
          <w:rFonts w:ascii="Calibri" w:hAnsi="Calibri" w:cs="Calibri"/>
          <w:bCs/>
          <w:sz w:val="22"/>
          <w:szCs w:val="22"/>
        </w:rPr>
        <w:t>Yes, you can. Y</w:t>
      </w:r>
      <w:r w:rsidRPr="00312692">
        <w:rPr>
          <w:rFonts w:ascii="Calibri" w:hAnsi="Calibri" w:cs="Calibri"/>
          <w:bCs/>
          <w:sz w:val="22"/>
          <w:szCs w:val="22"/>
        </w:rPr>
        <w:t xml:space="preserve">ou </w:t>
      </w:r>
      <w:r>
        <w:rPr>
          <w:rFonts w:ascii="Calibri" w:hAnsi="Calibri" w:cs="Calibri"/>
          <w:bCs/>
          <w:sz w:val="22"/>
          <w:szCs w:val="22"/>
        </w:rPr>
        <w:t>have the option to either</w:t>
      </w:r>
      <w:r w:rsidRPr="00312692">
        <w:rPr>
          <w:rFonts w:ascii="Calibri" w:hAnsi="Calibri" w:cs="Calibri"/>
          <w:bCs/>
          <w:sz w:val="22"/>
          <w:szCs w:val="22"/>
        </w:rPr>
        <w:t xml:space="preserve"> amend the</w:t>
      </w:r>
      <w:r>
        <w:rPr>
          <w:rFonts w:ascii="Calibri" w:hAnsi="Calibri" w:cs="Calibri"/>
          <w:bCs/>
          <w:sz w:val="22"/>
          <w:szCs w:val="22"/>
        </w:rPr>
        <w:t xml:space="preserve"> UK Property Disposal</w:t>
      </w:r>
      <w:r w:rsidRPr="00312692">
        <w:rPr>
          <w:rFonts w:ascii="Calibri" w:hAnsi="Calibri" w:cs="Calibri"/>
          <w:bCs/>
          <w:sz w:val="22"/>
          <w:szCs w:val="22"/>
        </w:rPr>
        <w:t xml:space="preserve"> return or </w:t>
      </w:r>
      <w:r>
        <w:rPr>
          <w:rFonts w:ascii="Calibri" w:hAnsi="Calibri" w:cs="Calibri"/>
          <w:bCs/>
          <w:sz w:val="22"/>
          <w:szCs w:val="22"/>
        </w:rPr>
        <w:t xml:space="preserve">make the amendment </w:t>
      </w:r>
      <w:r w:rsidRPr="00312692">
        <w:rPr>
          <w:rFonts w:ascii="Calibri" w:hAnsi="Calibri" w:cs="Calibri"/>
          <w:bCs/>
          <w:sz w:val="22"/>
          <w:szCs w:val="22"/>
        </w:rPr>
        <w:t xml:space="preserve">via your client’s </w:t>
      </w:r>
      <w:proofErr w:type="spellStart"/>
      <w:r w:rsidRPr="00312692">
        <w:rPr>
          <w:rFonts w:ascii="Calibri" w:hAnsi="Calibri" w:cs="Calibri"/>
          <w:bCs/>
          <w:sz w:val="22"/>
          <w:szCs w:val="22"/>
        </w:rPr>
        <w:t>Self Assessment</w:t>
      </w:r>
      <w:proofErr w:type="spellEnd"/>
      <w:r w:rsidRPr="00312692">
        <w:rPr>
          <w:rFonts w:ascii="Calibri" w:hAnsi="Calibri" w:cs="Calibri"/>
          <w:bCs/>
          <w:sz w:val="22"/>
          <w:szCs w:val="22"/>
        </w:rPr>
        <w:t xml:space="preserve"> </w:t>
      </w:r>
      <w:r>
        <w:rPr>
          <w:rFonts w:ascii="Calibri" w:hAnsi="Calibri" w:cs="Calibri"/>
          <w:bCs/>
          <w:sz w:val="22"/>
          <w:szCs w:val="22"/>
        </w:rPr>
        <w:t xml:space="preserve">tax </w:t>
      </w:r>
      <w:r w:rsidRPr="00312692">
        <w:rPr>
          <w:rFonts w:ascii="Calibri" w:hAnsi="Calibri" w:cs="Calibri"/>
          <w:bCs/>
          <w:sz w:val="22"/>
          <w:szCs w:val="22"/>
        </w:rPr>
        <w:t xml:space="preserve">return. </w:t>
      </w:r>
    </w:p>
    <w:p w14:paraId="5CECF25C" w14:textId="77777777" w:rsidR="00F46169" w:rsidRDefault="00F46169" w:rsidP="00F46169">
      <w:pPr>
        <w:pStyle w:val="NormalWeb"/>
        <w:spacing w:before="0" w:beforeAutospacing="0" w:after="160" w:afterAutospacing="0"/>
        <w:rPr>
          <w:rFonts w:ascii="Calibri" w:hAnsi="Calibri" w:cs="Calibri"/>
          <w:b/>
          <w:bCs/>
          <w:sz w:val="22"/>
          <w:szCs w:val="22"/>
        </w:rPr>
      </w:pPr>
      <w:r w:rsidRPr="32CB0E82">
        <w:rPr>
          <w:rFonts w:ascii="Calibri" w:hAnsi="Calibri" w:cs="Calibri"/>
          <w:b/>
          <w:bCs/>
          <w:sz w:val="22"/>
          <w:szCs w:val="22"/>
        </w:rPr>
        <w:t xml:space="preserve">Q2. </w:t>
      </w:r>
      <w:r w:rsidRPr="000B4BA9">
        <w:rPr>
          <w:rFonts w:ascii="Calibri" w:hAnsi="Calibri" w:cs="Calibri"/>
          <w:b/>
          <w:bCs/>
          <w:sz w:val="22"/>
          <w:szCs w:val="22"/>
        </w:rPr>
        <w:t>Can I amend my</w:t>
      </w:r>
      <w:r>
        <w:rPr>
          <w:rFonts w:ascii="Calibri" w:hAnsi="Calibri" w:cs="Calibri"/>
          <w:b/>
          <w:bCs/>
          <w:sz w:val="22"/>
          <w:szCs w:val="22"/>
        </w:rPr>
        <w:t xml:space="preserve"> client’s</w:t>
      </w:r>
      <w:r w:rsidRPr="000B4BA9">
        <w:rPr>
          <w:rFonts w:ascii="Calibri" w:hAnsi="Calibri" w:cs="Calibri"/>
          <w:b/>
          <w:bCs/>
          <w:sz w:val="22"/>
          <w:szCs w:val="22"/>
        </w:rPr>
        <w:t xml:space="preserve"> </w:t>
      </w:r>
      <w:bookmarkStart w:id="0" w:name="_Hlk75357300"/>
      <w:r>
        <w:rPr>
          <w:rFonts w:ascii="Calibri" w:hAnsi="Calibri" w:cs="Calibri"/>
          <w:b/>
          <w:bCs/>
          <w:sz w:val="22"/>
          <w:szCs w:val="22"/>
        </w:rPr>
        <w:t>UK Property Disposal</w:t>
      </w:r>
      <w:r w:rsidRPr="000B4BA9">
        <w:rPr>
          <w:rFonts w:ascii="Calibri" w:hAnsi="Calibri" w:cs="Calibri"/>
          <w:b/>
          <w:bCs/>
          <w:sz w:val="22"/>
          <w:szCs w:val="22"/>
        </w:rPr>
        <w:t xml:space="preserve"> </w:t>
      </w:r>
      <w:bookmarkEnd w:id="0"/>
      <w:r w:rsidRPr="000B4BA9">
        <w:rPr>
          <w:rFonts w:ascii="Calibri" w:hAnsi="Calibri" w:cs="Calibri"/>
          <w:b/>
          <w:bCs/>
          <w:sz w:val="22"/>
          <w:szCs w:val="22"/>
        </w:rPr>
        <w:t xml:space="preserve">return after I have submitted </w:t>
      </w:r>
      <w:r>
        <w:rPr>
          <w:rFonts w:ascii="Calibri" w:hAnsi="Calibri" w:cs="Calibri"/>
          <w:b/>
          <w:bCs/>
          <w:sz w:val="22"/>
          <w:szCs w:val="22"/>
        </w:rPr>
        <w:t>their</w:t>
      </w:r>
      <w:r w:rsidRPr="000B4BA9">
        <w:rPr>
          <w:rFonts w:ascii="Calibri" w:hAnsi="Calibri" w:cs="Calibri"/>
          <w:b/>
          <w:bCs/>
          <w:sz w:val="22"/>
          <w:szCs w:val="22"/>
        </w:rPr>
        <w:t xml:space="preserve"> </w:t>
      </w:r>
      <w:proofErr w:type="spellStart"/>
      <w:r w:rsidRPr="000B4BA9">
        <w:rPr>
          <w:rFonts w:ascii="Calibri" w:hAnsi="Calibri" w:cs="Calibri"/>
          <w:b/>
          <w:bCs/>
          <w:sz w:val="22"/>
          <w:szCs w:val="22"/>
        </w:rPr>
        <w:t>Self Assessment</w:t>
      </w:r>
      <w:proofErr w:type="spellEnd"/>
      <w:r w:rsidRPr="000B4BA9">
        <w:rPr>
          <w:rFonts w:ascii="Calibri" w:hAnsi="Calibri" w:cs="Calibri"/>
          <w:b/>
          <w:bCs/>
          <w:sz w:val="22"/>
          <w:szCs w:val="22"/>
        </w:rPr>
        <w:t xml:space="preserve"> tax return?</w:t>
      </w:r>
    </w:p>
    <w:p w14:paraId="091A8A7E" w14:textId="77777777" w:rsidR="00F46169" w:rsidRPr="00F50C16" w:rsidRDefault="00F46169" w:rsidP="00F46169">
      <w:pPr>
        <w:pStyle w:val="NormalWeb"/>
        <w:spacing w:before="0" w:beforeAutospacing="0" w:after="160" w:afterAutospacing="0"/>
        <w:rPr>
          <w:rFonts w:ascii="Calibri" w:hAnsi="Calibri" w:cs="Calibri"/>
          <w:bCs/>
          <w:sz w:val="22"/>
          <w:szCs w:val="22"/>
        </w:rPr>
      </w:pPr>
      <w:r>
        <w:rPr>
          <w:rFonts w:ascii="Calibri" w:hAnsi="Calibri" w:cs="Calibri"/>
          <w:bCs/>
          <w:sz w:val="22"/>
          <w:szCs w:val="22"/>
        </w:rPr>
        <w:t xml:space="preserve">No, you cannot. Any further amendments must be made by amending your client’s </w:t>
      </w:r>
      <w:proofErr w:type="spellStart"/>
      <w:r>
        <w:rPr>
          <w:rFonts w:ascii="Calibri" w:hAnsi="Calibri" w:cs="Calibri"/>
          <w:bCs/>
          <w:sz w:val="22"/>
          <w:szCs w:val="22"/>
        </w:rPr>
        <w:t>Self Assessment</w:t>
      </w:r>
      <w:proofErr w:type="spellEnd"/>
      <w:r>
        <w:rPr>
          <w:rFonts w:ascii="Calibri" w:hAnsi="Calibri" w:cs="Calibri"/>
          <w:bCs/>
          <w:sz w:val="22"/>
          <w:szCs w:val="22"/>
        </w:rPr>
        <w:t xml:space="preserve"> tax return.</w:t>
      </w:r>
    </w:p>
    <w:p w14:paraId="5A3FB9CC" w14:textId="77777777" w:rsidR="00F46169" w:rsidRDefault="00F46169" w:rsidP="00F46169">
      <w:pPr>
        <w:pStyle w:val="NormalWeb"/>
        <w:spacing w:before="0" w:beforeAutospacing="0" w:after="160" w:afterAutospacing="0"/>
        <w:rPr>
          <w:rFonts w:ascii="Calibri" w:hAnsi="Calibri" w:cs="Calibri"/>
          <w:b/>
          <w:bCs/>
          <w:sz w:val="22"/>
          <w:szCs w:val="22"/>
        </w:rPr>
      </w:pPr>
      <w:r w:rsidRPr="32CB0E82">
        <w:rPr>
          <w:rFonts w:ascii="Calibri" w:hAnsi="Calibri" w:cs="Calibri"/>
          <w:b/>
          <w:bCs/>
          <w:sz w:val="22"/>
          <w:szCs w:val="22"/>
        </w:rPr>
        <w:t xml:space="preserve">Q3. </w:t>
      </w:r>
      <w:r w:rsidRPr="00A86833">
        <w:rPr>
          <w:rFonts w:ascii="Calibri" w:hAnsi="Calibri" w:cs="Calibri"/>
          <w:b/>
          <w:bCs/>
          <w:sz w:val="22"/>
          <w:szCs w:val="22"/>
        </w:rPr>
        <w:t xml:space="preserve">I have amended my </w:t>
      </w:r>
      <w:r>
        <w:rPr>
          <w:rFonts w:ascii="Calibri" w:hAnsi="Calibri" w:cs="Calibri"/>
          <w:b/>
          <w:bCs/>
          <w:sz w:val="22"/>
          <w:szCs w:val="22"/>
        </w:rPr>
        <w:t>client’s UK Property Disposal</w:t>
      </w:r>
      <w:r w:rsidRPr="000B4BA9">
        <w:rPr>
          <w:rFonts w:ascii="Calibri" w:hAnsi="Calibri" w:cs="Calibri"/>
          <w:b/>
          <w:bCs/>
          <w:sz w:val="22"/>
          <w:szCs w:val="22"/>
        </w:rPr>
        <w:t xml:space="preserve"> </w:t>
      </w:r>
      <w:r w:rsidRPr="00A86833">
        <w:rPr>
          <w:rFonts w:ascii="Calibri" w:hAnsi="Calibri" w:cs="Calibri"/>
          <w:b/>
          <w:bCs/>
          <w:sz w:val="22"/>
          <w:szCs w:val="22"/>
        </w:rPr>
        <w:t>return online</w:t>
      </w:r>
      <w:r>
        <w:rPr>
          <w:rFonts w:ascii="Calibri" w:hAnsi="Calibri" w:cs="Calibri"/>
          <w:b/>
          <w:bCs/>
          <w:sz w:val="22"/>
          <w:szCs w:val="22"/>
        </w:rPr>
        <w:t xml:space="preserve"> to update estimates used</w:t>
      </w:r>
      <w:r w:rsidRPr="00A86833">
        <w:rPr>
          <w:rFonts w:ascii="Calibri" w:hAnsi="Calibri" w:cs="Calibri"/>
          <w:b/>
          <w:bCs/>
          <w:sz w:val="22"/>
          <w:szCs w:val="22"/>
        </w:rPr>
        <w:t xml:space="preserve"> and</w:t>
      </w:r>
      <w:r>
        <w:rPr>
          <w:rFonts w:ascii="Calibri" w:hAnsi="Calibri" w:cs="Calibri"/>
          <w:b/>
          <w:bCs/>
          <w:sz w:val="22"/>
          <w:szCs w:val="22"/>
        </w:rPr>
        <w:t xml:space="preserve"> they</w:t>
      </w:r>
      <w:r w:rsidRPr="00A86833">
        <w:rPr>
          <w:rFonts w:ascii="Calibri" w:hAnsi="Calibri" w:cs="Calibri"/>
          <w:b/>
          <w:bCs/>
          <w:sz w:val="22"/>
          <w:szCs w:val="22"/>
        </w:rPr>
        <w:t xml:space="preserve"> have further C</w:t>
      </w:r>
      <w:r>
        <w:rPr>
          <w:rFonts w:ascii="Calibri" w:hAnsi="Calibri" w:cs="Calibri"/>
          <w:b/>
          <w:bCs/>
          <w:sz w:val="22"/>
          <w:szCs w:val="22"/>
        </w:rPr>
        <w:t xml:space="preserve">apital </w:t>
      </w:r>
      <w:r w:rsidRPr="00A86833">
        <w:rPr>
          <w:rFonts w:ascii="Calibri" w:hAnsi="Calibri" w:cs="Calibri"/>
          <w:b/>
          <w:bCs/>
          <w:sz w:val="22"/>
          <w:szCs w:val="22"/>
        </w:rPr>
        <w:t>G</w:t>
      </w:r>
      <w:r>
        <w:rPr>
          <w:rFonts w:ascii="Calibri" w:hAnsi="Calibri" w:cs="Calibri"/>
          <w:b/>
          <w:bCs/>
          <w:sz w:val="22"/>
          <w:szCs w:val="22"/>
        </w:rPr>
        <w:t xml:space="preserve">ains </w:t>
      </w:r>
      <w:r w:rsidRPr="00A86833">
        <w:rPr>
          <w:rFonts w:ascii="Calibri" w:hAnsi="Calibri" w:cs="Calibri"/>
          <w:b/>
          <w:bCs/>
          <w:sz w:val="22"/>
          <w:szCs w:val="22"/>
        </w:rPr>
        <w:t>T</w:t>
      </w:r>
      <w:r>
        <w:rPr>
          <w:rFonts w:ascii="Calibri" w:hAnsi="Calibri" w:cs="Calibri"/>
          <w:b/>
          <w:bCs/>
          <w:sz w:val="22"/>
          <w:szCs w:val="22"/>
        </w:rPr>
        <w:t>ax</w:t>
      </w:r>
      <w:r w:rsidRPr="00A86833">
        <w:rPr>
          <w:rFonts w:ascii="Calibri" w:hAnsi="Calibri" w:cs="Calibri"/>
          <w:b/>
          <w:bCs/>
          <w:sz w:val="22"/>
          <w:szCs w:val="22"/>
        </w:rPr>
        <w:t xml:space="preserve"> to pay. Will </w:t>
      </w:r>
      <w:r>
        <w:rPr>
          <w:rFonts w:ascii="Calibri" w:hAnsi="Calibri" w:cs="Calibri"/>
          <w:b/>
          <w:bCs/>
          <w:sz w:val="22"/>
          <w:szCs w:val="22"/>
        </w:rPr>
        <w:t>my client</w:t>
      </w:r>
      <w:r w:rsidRPr="00A86833">
        <w:rPr>
          <w:rFonts w:ascii="Calibri" w:hAnsi="Calibri" w:cs="Calibri"/>
          <w:b/>
          <w:bCs/>
          <w:sz w:val="22"/>
          <w:szCs w:val="22"/>
        </w:rPr>
        <w:t xml:space="preserve"> be charged interest on the amount payable?</w:t>
      </w:r>
    </w:p>
    <w:p w14:paraId="59C79F86" w14:textId="6228F0BE" w:rsidR="00F46169" w:rsidRPr="00A308A2" w:rsidRDefault="005848A9" w:rsidP="00F46169">
      <w:pPr>
        <w:pStyle w:val="NormalWeb"/>
        <w:spacing w:before="0" w:beforeAutospacing="0" w:after="160" w:afterAutospacing="0"/>
        <w:rPr>
          <w:rFonts w:ascii="Calibri" w:hAnsi="Calibri" w:cs="Calibri"/>
          <w:bCs/>
          <w:sz w:val="22"/>
          <w:szCs w:val="22"/>
        </w:rPr>
      </w:pPr>
      <w:r w:rsidRPr="00A308A2">
        <w:rPr>
          <w:rFonts w:ascii="Calibri" w:hAnsi="Calibri" w:cs="Calibri"/>
          <w:bCs/>
          <w:sz w:val="22"/>
          <w:szCs w:val="22"/>
        </w:rPr>
        <w:t xml:space="preserve">It would be in your client’s benefit to make an amendment as soon as they become aware of the actual figure as interest may apply if the original figure </w:t>
      </w:r>
      <w:r w:rsidRPr="00A308A2">
        <w:rPr>
          <w:rFonts w:ascii="Calibri" w:hAnsi="Calibri" w:cs="Calibri"/>
          <w:sz w:val="22"/>
          <w:szCs w:val="22"/>
        </w:rPr>
        <w:t>was</w:t>
      </w:r>
      <w:r w:rsidRPr="00A308A2">
        <w:rPr>
          <w:rFonts w:ascii="Calibri" w:hAnsi="Calibri" w:cs="Calibri"/>
          <w:bCs/>
          <w:sz w:val="22"/>
          <w:szCs w:val="22"/>
        </w:rPr>
        <w:t xml:space="preserve"> an unreasonable </w:t>
      </w:r>
      <w:r w:rsidR="00A40D8C" w:rsidRPr="00A308A2">
        <w:rPr>
          <w:rFonts w:ascii="Calibri" w:hAnsi="Calibri" w:cs="Calibri"/>
          <w:bCs/>
          <w:sz w:val="22"/>
          <w:szCs w:val="22"/>
        </w:rPr>
        <w:t>estimate. Provided</w:t>
      </w:r>
      <w:r w:rsidR="00F46169" w:rsidRPr="00A308A2">
        <w:rPr>
          <w:rFonts w:ascii="Calibri" w:hAnsi="Calibri" w:cs="Calibri"/>
          <w:bCs/>
          <w:sz w:val="22"/>
          <w:szCs w:val="22"/>
        </w:rPr>
        <w:t xml:space="preserve"> that a reasonable estimate was used at the time of the original UK Property Disposal return (and the estimates section was ticked on the original return), then there will be no interest charged if any in-year payment is subsequently found to be insufficient. Interest will run as usual from 31</w:t>
      </w:r>
      <w:r w:rsidR="00F46169" w:rsidRPr="00A308A2">
        <w:rPr>
          <w:rFonts w:ascii="Calibri" w:hAnsi="Calibri" w:cs="Calibri"/>
          <w:bCs/>
          <w:sz w:val="22"/>
          <w:szCs w:val="22"/>
          <w:vertAlign w:val="superscript"/>
        </w:rPr>
        <w:t>st</w:t>
      </w:r>
      <w:r w:rsidR="00F46169" w:rsidRPr="00A308A2">
        <w:rPr>
          <w:rFonts w:ascii="Calibri" w:hAnsi="Calibri" w:cs="Calibri"/>
          <w:bCs/>
          <w:sz w:val="22"/>
          <w:szCs w:val="22"/>
        </w:rPr>
        <w:t xml:space="preserve"> January following the tax year of the disposal on any unpaid Capital Gains Tax at that point. </w:t>
      </w:r>
    </w:p>
    <w:p w14:paraId="5A3FBE68" w14:textId="77777777" w:rsidR="00F46169" w:rsidRPr="00A308A2" w:rsidRDefault="00F46169" w:rsidP="00F46169">
      <w:pPr>
        <w:pStyle w:val="NormalWeb"/>
        <w:spacing w:before="0" w:beforeAutospacing="0" w:after="160" w:afterAutospacing="0"/>
        <w:rPr>
          <w:rFonts w:ascii="Calibri" w:hAnsi="Calibri" w:cs="Calibri"/>
          <w:bCs/>
          <w:sz w:val="22"/>
          <w:szCs w:val="22"/>
        </w:rPr>
      </w:pPr>
      <w:r w:rsidRPr="00A308A2">
        <w:rPr>
          <w:rFonts w:ascii="Calibri" w:hAnsi="Calibri" w:cs="Calibri"/>
          <w:bCs/>
          <w:sz w:val="22"/>
          <w:szCs w:val="22"/>
        </w:rPr>
        <w:t>If the estimates were unreasonable or the original UK Property Disposal return did not have the estimate section ticked, despite the use of estimates, then interest will be due 30 days from the completion date of the disposal.</w:t>
      </w:r>
    </w:p>
    <w:p w14:paraId="5A7876BE" w14:textId="77777777" w:rsidR="00F46169" w:rsidRPr="000B4BA9" w:rsidRDefault="00F46169" w:rsidP="735160CF">
      <w:pPr>
        <w:pStyle w:val="NormalWeb"/>
        <w:spacing w:before="0" w:beforeAutospacing="0" w:after="160" w:afterAutospacing="0"/>
        <w:rPr>
          <w:rFonts w:ascii="Calibri" w:hAnsi="Calibri" w:cs="Calibri"/>
          <w:b/>
          <w:bCs/>
          <w:sz w:val="22"/>
          <w:szCs w:val="22"/>
        </w:rPr>
      </w:pPr>
      <w:r w:rsidRPr="735160CF">
        <w:rPr>
          <w:rFonts w:ascii="Calibri" w:hAnsi="Calibri" w:cs="Calibri"/>
          <w:b/>
          <w:bCs/>
          <w:sz w:val="22"/>
          <w:szCs w:val="22"/>
        </w:rPr>
        <w:t>Q4. My client provided estimates in the online UK Property Disposal return. How do I correct this?</w:t>
      </w:r>
    </w:p>
    <w:p w14:paraId="5A70447E" w14:textId="77777777" w:rsidR="00F46169" w:rsidRDefault="00F46169" w:rsidP="00F46169">
      <w:pPr>
        <w:pStyle w:val="NormalWeb"/>
        <w:spacing w:before="0" w:beforeAutospacing="0" w:after="160" w:afterAutospacing="0"/>
        <w:rPr>
          <w:rFonts w:ascii="Calibri" w:hAnsi="Calibri" w:cs="Calibri"/>
          <w:bCs/>
          <w:sz w:val="22"/>
          <w:szCs w:val="22"/>
        </w:rPr>
      </w:pPr>
      <w:r>
        <w:rPr>
          <w:rFonts w:ascii="Calibri" w:hAnsi="Calibri" w:cs="Calibri"/>
          <w:bCs/>
          <w:sz w:val="22"/>
          <w:szCs w:val="22"/>
        </w:rPr>
        <w:t xml:space="preserve">You can either amend your client’s </w:t>
      </w:r>
      <w:r w:rsidRPr="00DF5FEA">
        <w:rPr>
          <w:rFonts w:ascii="Calibri" w:hAnsi="Calibri" w:cs="Calibri"/>
          <w:bCs/>
          <w:sz w:val="22"/>
          <w:szCs w:val="22"/>
        </w:rPr>
        <w:t>UK Property Disposal</w:t>
      </w:r>
      <w:r>
        <w:rPr>
          <w:rFonts w:ascii="Calibri" w:hAnsi="Calibri" w:cs="Calibri"/>
          <w:bCs/>
          <w:sz w:val="22"/>
          <w:szCs w:val="22"/>
        </w:rPr>
        <w:t xml:space="preserve"> return or you can send updated figures via your client’s </w:t>
      </w:r>
      <w:proofErr w:type="spellStart"/>
      <w:r>
        <w:rPr>
          <w:rFonts w:ascii="Calibri" w:hAnsi="Calibri" w:cs="Calibri"/>
          <w:bCs/>
          <w:sz w:val="22"/>
          <w:szCs w:val="22"/>
        </w:rPr>
        <w:t>Self Assessment</w:t>
      </w:r>
      <w:proofErr w:type="spellEnd"/>
      <w:r>
        <w:rPr>
          <w:rFonts w:ascii="Calibri" w:hAnsi="Calibri" w:cs="Calibri"/>
          <w:bCs/>
          <w:sz w:val="22"/>
          <w:szCs w:val="22"/>
        </w:rPr>
        <w:t xml:space="preserve"> tax return.</w:t>
      </w:r>
    </w:p>
    <w:p w14:paraId="20007E13" w14:textId="221AF56E" w:rsidR="00F46169" w:rsidRDefault="00F46169" w:rsidP="00F46169">
      <w:pPr>
        <w:pStyle w:val="Subtitle"/>
        <w:rPr>
          <w:color w:val="auto"/>
        </w:rPr>
      </w:pPr>
      <w:r w:rsidRPr="004268FC">
        <w:rPr>
          <w:rFonts w:ascii="Calibri" w:eastAsia="Times New Roman" w:hAnsi="Calibri" w:cs="Calibri"/>
          <w:bCs/>
          <w:color w:val="auto"/>
          <w:spacing w:val="0"/>
          <w:lang w:eastAsia="en-GB"/>
        </w:rPr>
        <w:t>It would be in your client</w:t>
      </w:r>
      <w:r>
        <w:rPr>
          <w:rFonts w:ascii="Calibri" w:eastAsia="Times New Roman" w:hAnsi="Calibri" w:cs="Calibri"/>
          <w:bCs/>
          <w:color w:val="auto"/>
          <w:spacing w:val="0"/>
          <w:lang w:eastAsia="en-GB"/>
        </w:rPr>
        <w:t>’</w:t>
      </w:r>
      <w:r w:rsidRPr="005A690B">
        <w:rPr>
          <w:rFonts w:ascii="Calibri" w:eastAsia="Times New Roman" w:hAnsi="Calibri" w:cs="Calibri"/>
          <w:bCs/>
          <w:color w:val="auto"/>
          <w:spacing w:val="0"/>
          <w:lang w:eastAsia="en-GB"/>
        </w:rPr>
        <w:t xml:space="preserve">s benefit to make an amendment as soon as they become aware of the actual figure as interest may apply if the original figure </w:t>
      </w:r>
      <w:r w:rsidR="26D2964C" w:rsidRPr="5F162EC6">
        <w:rPr>
          <w:rFonts w:ascii="Calibri" w:eastAsia="Times New Roman" w:hAnsi="Calibri" w:cs="Calibri"/>
          <w:color w:val="auto"/>
          <w:spacing w:val="0"/>
          <w:lang w:eastAsia="en-GB"/>
        </w:rPr>
        <w:t>was</w:t>
      </w:r>
      <w:r w:rsidRPr="005A690B">
        <w:rPr>
          <w:rFonts w:ascii="Calibri" w:eastAsia="Times New Roman" w:hAnsi="Calibri" w:cs="Calibri"/>
          <w:bCs/>
          <w:color w:val="auto"/>
          <w:spacing w:val="0"/>
          <w:lang w:eastAsia="en-GB"/>
        </w:rPr>
        <w:t xml:space="preserve"> an unreasonable estimate</w:t>
      </w:r>
      <w:r w:rsidRPr="187202B8">
        <w:rPr>
          <w:color w:val="auto"/>
        </w:rPr>
        <w:t>.</w:t>
      </w:r>
    </w:p>
    <w:p w14:paraId="2FA920CB" w14:textId="25ACF5E3" w:rsidR="00FC2CA6" w:rsidRPr="003214A9" w:rsidRDefault="00AA4B55" w:rsidP="00FC2CA6">
      <w:pPr>
        <w:rPr>
          <w:b/>
          <w:bCs/>
        </w:rPr>
      </w:pPr>
      <w:r w:rsidRPr="00801638">
        <w:rPr>
          <w:b/>
        </w:rPr>
        <w:t>Q5.</w:t>
      </w:r>
      <w:r w:rsidR="00B862BC" w:rsidRPr="00801638">
        <w:rPr>
          <w:b/>
        </w:rPr>
        <w:t xml:space="preserve"> </w:t>
      </w:r>
      <w:r w:rsidR="00530C4C" w:rsidRPr="00801638">
        <w:rPr>
          <w:b/>
        </w:rPr>
        <w:t xml:space="preserve">My client </w:t>
      </w:r>
      <w:proofErr w:type="gramStart"/>
      <w:r w:rsidR="00325F7C" w:rsidRPr="00801638">
        <w:rPr>
          <w:b/>
        </w:rPr>
        <w:t>can’t</w:t>
      </w:r>
      <w:proofErr w:type="gramEnd"/>
      <w:r w:rsidR="00325F7C" w:rsidRPr="00801638">
        <w:rPr>
          <w:b/>
        </w:rPr>
        <w:t xml:space="preserve"> confirm their total income until the end of the tax year s</w:t>
      </w:r>
      <w:r w:rsidR="005B0051" w:rsidRPr="00801638">
        <w:rPr>
          <w:b/>
        </w:rPr>
        <w:t xml:space="preserve">hould </w:t>
      </w:r>
      <w:r w:rsidR="00705DC4" w:rsidRPr="00801638">
        <w:rPr>
          <w:b/>
        </w:rPr>
        <w:t xml:space="preserve">I </w:t>
      </w:r>
      <w:r w:rsidR="005B0051" w:rsidRPr="00801638">
        <w:rPr>
          <w:b/>
        </w:rPr>
        <w:t>be ticking</w:t>
      </w:r>
      <w:r w:rsidR="002755F3" w:rsidRPr="00801638">
        <w:rPr>
          <w:b/>
        </w:rPr>
        <w:t xml:space="preserve"> </w:t>
      </w:r>
      <w:r w:rsidR="00677A7E" w:rsidRPr="00801638">
        <w:rPr>
          <w:b/>
        </w:rPr>
        <w:t>“</w:t>
      </w:r>
      <w:r w:rsidR="002755F3" w:rsidRPr="00801638">
        <w:rPr>
          <w:b/>
        </w:rPr>
        <w:t>Yes</w:t>
      </w:r>
      <w:r w:rsidR="00677A7E" w:rsidRPr="00801638">
        <w:rPr>
          <w:b/>
        </w:rPr>
        <w:t>” to</w:t>
      </w:r>
      <w:r w:rsidR="005B0051" w:rsidRPr="00801638">
        <w:rPr>
          <w:b/>
        </w:rPr>
        <w:t xml:space="preserve"> </w:t>
      </w:r>
      <w:r w:rsidR="00CC421B" w:rsidRPr="00801638">
        <w:rPr>
          <w:b/>
        </w:rPr>
        <w:t xml:space="preserve">the estimates option on the UK Property Disposal </w:t>
      </w:r>
      <w:r w:rsidR="00F873A0" w:rsidRPr="003214A9">
        <w:rPr>
          <w:b/>
          <w:bCs/>
        </w:rPr>
        <w:t>r</w:t>
      </w:r>
      <w:r w:rsidR="00CC421B" w:rsidRPr="00801638">
        <w:rPr>
          <w:b/>
        </w:rPr>
        <w:t>eturn?</w:t>
      </w:r>
    </w:p>
    <w:p w14:paraId="635DFD54" w14:textId="4161B754" w:rsidR="00CC421B" w:rsidRPr="00A308A2" w:rsidRDefault="00DF4950" w:rsidP="00EA6A98">
      <w:pPr>
        <w:rPr>
          <w:rFonts w:ascii="Calibri" w:hAnsi="Calibri" w:cs="Calibri"/>
        </w:rPr>
      </w:pPr>
      <w:r w:rsidRPr="00A308A2">
        <w:rPr>
          <w:rFonts w:ascii="Calibri" w:hAnsi="Calibri" w:cs="Calibri"/>
        </w:rPr>
        <w:t>Y</w:t>
      </w:r>
      <w:r w:rsidR="003C3C5C" w:rsidRPr="00A308A2">
        <w:rPr>
          <w:rFonts w:ascii="Calibri" w:hAnsi="Calibri" w:cs="Calibri"/>
        </w:rPr>
        <w:t xml:space="preserve">es, </w:t>
      </w:r>
      <w:r w:rsidR="00705DC4" w:rsidRPr="00A308A2">
        <w:rPr>
          <w:rFonts w:ascii="Calibri" w:hAnsi="Calibri" w:cs="Calibri"/>
        </w:rPr>
        <w:t xml:space="preserve">if any of the amounts estimated </w:t>
      </w:r>
      <w:r w:rsidR="000A6C2B" w:rsidRPr="00A308A2">
        <w:rPr>
          <w:rFonts w:ascii="Calibri" w:hAnsi="Calibri" w:cs="Calibri"/>
        </w:rPr>
        <w:t xml:space="preserve">would impact the amount of Capital Gains Tax owed </w:t>
      </w:r>
      <w:r w:rsidR="00312EF6" w:rsidRPr="00A308A2">
        <w:rPr>
          <w:rFonts w:ascii="Calibri" w:hAnsi="Calibri" w:cs="Calibri"/>
        </w:rPr>
        <w:t xml:space="preserve">on the UK Property Disposal </w:t>
      </w:r>
      <w:r w:rsidR="00F873A0" w:rsidRPr="00A308A2">
        <w:rPr>
          <w:rFonts w:ascii="Calibri" w:hAnsi="Calibri" w:cs="Calibri"/>
        </w:rPr>
        <w:t>r</w:t>
      </w:r>
      <w:r w:rsidR="00312EF6" w:rsidRPr="00A308A2">
        <w:rPr>
          <w:rFonts w:ascii="Calibri" w:hAnsi="Calibri" w:cs="Calibri"/>
        </w:rPr>
        <w:t>eturn</w:t>
      </w:r>
      <w:r w:rsidR="003C3C5C" w:rsidRPr="00A308A2">
        <w:rPr>
          <w:rFonts w:ascii="Calibri" w:hAnsi="Calibri" w:cs="Calibri"/>
        </w:rPr>
        <w:t xml:space="preserve"> you should tick “yes” to the estimates option on the UK Property Disposal return</w:t>
      </w:r>
      <w:r w:rsidR="00495EE5" w:rsidRPr="00A308A2">
        <w:rPr>
          <w:rFonts w:ascii="Calibri" w:hAnsi="Calibri" w:cs="Calibri"/>
        </w:rPr>
        <w:t>.</w:t>
      </w:r>
    </w:p>
    <w:p w14:paraId="4DF172BF" w14:textId="49EF06A0" w:rsidR="00F46169" w:rsidRDefault="00F46169" w:rsidP="00F46169">
      <w:pPr>
        <w:pStyle w:val="NormalWeb"/>
        <w:spacing w:before="0" w:beforeAutospacing="0" w:after="160" w:afterAutospacing="0"/>
        <w:rPr>
          <w:rFonts w:ascii="Calibri" w:hAnsi="Calibri" w:cs="Calibri"/>
          <w:b/>
          <w:bCs/>
          <w:sz w:val="22"/>
          <w:szCs w:val="22"/>
        </w:rPr>
      </w:pPr>
      <w:r w:rsidRPr="32CB0E82">
        <w:rPr>
          <w:rFonts w:ascii="Calibri" w:hAnsi="Calibri" w:cs="Calibri"/>
          <w:b/>
          <w:bCs/>
          <w:sz w:val="22"/>
          <w:szCs w:val="22"/>
        </w:rPr>
        <w:t>Q</w:t>
      </w:r>
      <w:r w:rsidR="00495EE5">
        <w:rPr>
          <w:rFonts w:ascii="Calibri" w:hAnsi="Calibri" w:cs="Calibri"/>
          <w:b/>
          <w:bCs/>
          <w:sz w:val="22"/>
          <w:szCs w:val="22"/>
        </w:rPr>
        <w:t>6</w:t>
      </w:r>
      <w:r w:rsidRPr="32CB0E82">
        <w:rPr>
          <w:rFonts w:ascii="Calibri" w:hAnsi="Calibri" w:cs="Calibri"/>
          <w:b/>
          <w:bCs/>
          <w:sz w:val="22"/>
          <w:szCs w:val="22"/>
        </w:rPr>
        <w:t xml:space="preserve">. </w:t>
      </w:r>
      <w:r>
        <w:rPr>
          <w:rFonts w:ascii="Calibri" w:hAnsi="Calibri" w:cs="Calibri"/>
          <w:b/>
          <w:bCs/>
          <w:sz w:val="22"/>
          <w:szCs w:val="22"/>
        </w:rPr>
        <w:t>My client has used estimates in the</w:t>
      </w:r>
      <w:r w:rsidRPr="00E37E47">
        <w:rPr>
          <w:rFonts w:ascii="Calibri" w:hAnsi="Calibri" w:cs="Calibri"/>
          <w:b/>
          <w:bCs/>
          <w:sz w:val="22"/>
          <w:szCs w:val="22"/>
        </w:rPr>
        <w:t xml:space="preserve"> </w:t>
      </w:r>
      <w:r>
        <w:rPr>
          <w:rFonts w:ascii="Calibri" w:hAnsi="Calibri" w:cs="Calibri"/>
          <w:b/>
          <w:bCs/>
          <w:sz w:val="22"/>
          <w:szCs w:val="22"/>
        </w:rPr>
        <w:t>UK Property Disposal</w:t>
      </w:r>
      <w:r w:rsidRPr="000B4BA9">
        <w:rPr>
          <w:rFonts w:ascii="Calibri" w:hAnsi="Calibri" w:cs="Calibri"/>
          <w:b/>
          <w:bCs/>
          <w:sz w:val="22"/>
          <w:szCs w:val="22"/>
        </w:rPr>
        <w:t xml:space="preserve"> </w:t>
      </w:r>
      <w:r>
        <w:rPr>
          <w:rFonts w:ascii="Calibri" w:hAnsi="Calibri" w:cs="Calibri"/>
          <w:b/>
          <w:bCs/>
          <w:sz w:val="22"/>
          <w:szCs w:val="22"/>
        </w:rPr>
        <w:t>return.</w:t>
      </w:r>
      <w:r w:rsidRPr="006D4B90">
        <w:rPr>
          <w:rFonts w:ascii="Calibri" w:hAnsi="Calibri" w:cs="Calibri"/>
          <w:b/>
          <w:bCs/>
          <w:sz w:val="22"/>
          <w:szCs w:val="22"/>
        </w:rPr>
        <w:t xml:space="preserve"> </w:t>
      </w:r>
      <w:r>
        <w:rPr>
          <w:rFonts w:ascii="Calibri" w:hAnsi="Calibri" w:cs="Calibri"/>
          <w:b/>
          <w:bCs/>
          <w:sz w:val="22"/>
          <w:szCs w:val="22"/>
        </w:rPr>
        <w:t>W</w:t>
      </w:r>
      <w:r w:rsidRPr="006D4B90">
        <w:rPr>
          <w:rFonts w:ascii="Calibri" w:hAnsi="Calibri" w:cs="Calibri"/>
          <w:b/>
          <w:bCs/>
          <w:sz w:val="22"/>
          <w:szCs w:val="22"/>
        </w:rPr>
        <w:t xml:space="preserve">ill I </w:t>
      </w:r>
      <w:r>
        <w:rPr>
          <w:rFonts w:ascii="Calibri" w:hAnsi="Calibri" w:cs="Calibri"/>
          <w:b/>
          <w:bCs/>
          <w:sz w:val="22"/>
          <w:szCs w:val="22"/>
        </w:rPr>
        <w:t>receive</w:t>
      </w:r>
      <w:r w:rsidRPr="006D4B90">
        <w:rPr>
          <w:rFonts w:ascii="Calibri" w:hAnsi="Calibri" w:cs="Calibri"/>
          <w:b/>
          <w:bCs/>
          <w:sz w:val="22"/>
          <w:szCs w:val="22"/>
        </w:rPr>
        <w:t xml:space="preserve"> a reminder </w:t>
      </w:r>
      <w:r>
        <w:rPr>
          <w:rFonts w:ascii="Calibri" w:hAnsi="Calibri" w:cs="Calibri"/>
          <w:b/>
          <w:bCs/>
          <w:sz w:val="22"/>
          <w:szCs w:val="22"/>
        </w:rPr>
        <w:t xml:space="preserve">from HMRC </w:t>
      </w:r>
      <w:r w:rsidRPr="006D4B90">
        <w:rPr>
          <w:rFonts w:ascii="Calibri" w:hAnsi="Calibri" w:cs="Calibri"/>
          <w:b/>
          <w:bCs/>
          <w:sz w:val="22"/>
          <w:szCs w:val="22"/>
        </w:rPr>
        <w:t xml:space="preserve">to update </w:t>
      </w:r>
      <w:r>
        <w:rPr>
          <w:rFonts w:ascii="Calibri" w:hAnsi="Calibri" w:cs="Calibri"/>
          <w:b/>
          <w:bCs/>
          <w:sz w:val="22"/>
          <w:szCs w:val="22"/>
        </w:rPr>
        <w:t>the UK Property Disposal</w:t>
      </w:r>
      <w:r w:rsidRPr="006D4B90">
        <w:rPr>
          <w:rFonts w:ascii="Calibri" w:hAnsi="Calibri" w:cs="Calibri"/>
          <w:b/>
          <w:bCs/>
          <w:sz w:val="22"/>
          <w:szCs w:val="22"/>
        </w:rPr>
        <w:t xml:space="preserve"> return to include </w:t>
      </w:r>
      <w:r>
        <w:rPr>
          <w:rFonts w:ascii="Calibri" w:hAnsi="Calibri" w:cs="Calibri"/>
          <w:b/>
          <w:bCs/>
          <w:sz w:val="22"/>
          <w:szCs w:val="22"/>
        </w:rPr>
        <w:t xml:space="preserve">any </w:t>
      </w:r>
      <w:r w:rsidRPr="006D4B90">
        <w:rPr>
          <w:rFonts w:ascii="Calibri" w:hAnsi="Calibri" w:cs="Calibri"/>
          <w:b/>
          <w:bCs/>
          <w:sz w:val="22"/>
          <w:szCs w:val="22"/>
        </w:rPr>
        <w:t>final figures?</w:t>
      </w:r>
    </w:p>
    <w:p w14:paraId="42CBED0B" w14:textId="77777777" w:rsidR="00F46169" w:rsidRDefault="00F46169" w:rsidP="00F46169">
      <w:pPr>
        <w:pStyle w:val="NormalWeb"/>
        <w:spacing w:before="0" w:beforeAutospacing="0" w:after="160" w:afterAutospacing="0"/>
        <w:rPr>
          <w:rFonts w:ascii="Calibri" w:hAnsi="Calibri" w:cs="Calibri"/>
          <w:bCs/>
          <w:sz w:val="22"/>
          <w:szCs w:val="22"/>
        </w:rPr>
      </w:pPr>
      <w:r w:rsidRPr="00A67B27">
        <w:rPr>
          <w:rFonts w:ascii="Calibri" w:hAnsi="Calibri" w:cs="Calibri"/>
          <w:bCs/>
          <w:sz w:val="22"/>
          <w:szCs w:val="22"/>
        </w:rPr>
        <w:t>No, you will not receive a reminder from HMRC</w:t>
      </w:r>
      <w:r>
        <w:rPr>
          <w:rFonts w:ascii="Calibri" w:hAnsi="Calibri" w:cs="Calibri"/>
          <w:bCs/>
          <w:sz w:val="22"/>
          <w:szCs w:val="22"/>
        </w:rPr>
        <w:t>.</w:t>
      </w:r>
    </w:p>
    <w:p w14:paraId="245188CD" w14:textId="23410630" w:rsidR="00F46169" w:rsidRPr="008D4741" w:rsidRDefault="00F46169" w:rsidP="735160CF">
      <w:pPr>
        <w:pStyle w:val="NormalWeb"/>
        <w:spacing w:before="0" w:beforeAutospacing="0" w:after="160" w:afterAutospacing="0"/>
        <w:rPr>
          <w:rFonts w:ascii="Calibri" w:hAnsi="Calibri" w:cs="Calibri"/>
          <w:sz w:val="22"/>
          <w:szCs w:val="22"/>
        </w:rPr>
      </w:pPr>
      <w:r w:rsidRPr="735160CF">
        <w:rPr>
          <w:rFonts w:ascii="Calibri" w:hAnsi="Calibri" w:cs="Calibri"/>
          <w:sz w:val="22"/>
          <w:szCs w:val="22"/>
        </w:rPr>
        <w:lastRenderedPageBreak/>
        <w:t>If any of your client’s figures have changed</w:t>
      </w:r>
      <w:r w:rsidR="00C353BE" w:rsidRPr="735160CF">
        <w:rPr>
          <w:rFonts w:ascii="Calibri" w:hAnsi="Calibri" w:cs="Calibri"/>
          <w:sz w:val="22"/>
          <w:szCs w:val="22"/>
        </w:rPr>
        <w:t xml:space="preserve"> which has affected the amount of </w:t>
      </w:r>
      <w:r w:rsidR="00285F2A" w:rsidRPr="735160CF">
        <w:rPr>
          <w:rFonts w:ascii="Calibri" w:hAnsi="Calibri" w:cs="Calibri"/>
          <w:sz w:val="22"/>
          <w:szCs w:val="22"/>
        </w:rPr>
        <w:t>Capital</w:t>
      </w:r>
      <w:r w:rsidR="0009491C" w:rsidRPr="735160CF">
        <w:rPr>
          <w:rFonts w:ascii="Calibri" w:hAnsi="Calibri" w:cs="Calibri"/>
          <w:sz w:val="22"/>
          <w:szCs w:val="22"/>
        </w:rPr>
        <w:t xml:space="preserve"> Gains Tax</w:t>
      </w:r>
      <w:r w:rsidR="1627BCFA" w:rsidRPr="735160CF">
        <w:rPr>
          <w:rFonts w:ascii="Calibri" w:hAnsi="Calibri" w:cs="Calibri"/>
          <w:sz w:val="22"/>
          <w:szCs w:val="22"/>
        </w:rPr>
        <w:t xml:space="preserve"> </w:t>
      </w:r>
      <w:proofErr w:type="gramStart"/>
      <w:r w:rsidR="1627BCFA" w:rsidRPr="735160CF">
        <w:rPr>
          <w:rFonts w:ascii="Calibri" w:hAnsi="Calibri" w:cs="Calibri"/>
          <w:sz w:val="22"/>
          <w:szCs w:val="22"/>
        </w:rPr>
        <w:t>due</w:t>
      </w:r>
      <w:proofErr w:type="gramEnd"/>
      <w:r w:rsidRPr="735160CF">
        <w:rPr>
          <w:rFonts w:ascii="Calibri" w:hAnsi="Calibri" w:cs="Calibri"/>
          <w:sz w:val="22"/>
          <w:szCs w:val="22"/>
        </w:rPr>
        <w:t xml:space="preserve"> you can provide updated figures either by amending your client’s UK Property Disposal return or via their </w:t>
      </w:r>
      <w:proofErr w:type="spellStart"/>
      <w:r w:rsidRPr="735160CF">
        <w:rPr>
          <w:rFonts w:ascii="Calibri" w:hAnsi="Calibri" w:cs="Calibri"/>
          <w:sz w:val="22"/>
          <w:szCs w:val="22"/>
        </w:rPr>
        <w:t>Self Assessment</w:t>
      </w:r>
      <w:proofErr w:type="spellEnd"/>
      <w:r w:rsidRPr="735160CF">
        <w:rPr>
          <w:rFonts w:ascii="Calibri" w:hAnsi="Calibri" w:cs="Calibri"/>
          <w:sz w:val="22"/>
          <w:szCs w:val="22"/>
        </w:rPr>
        <w:t xml:space="preserve"> tax return</w:t>
      </w:r>
      <w:r w:rsidR="003923BD" w:rsidRPr="735160CF">
        <w:rPr>
          <w:rFonts w:ascii="Calibri" w:hAnsi="Calibri" w:cs="Calibri"/>
          <w:sz w:val="22"/>
          <w:szCs w:val="22"/>
        </w:rPr>
        <w:t xml:space="preserve"> if they are required to complete a </w:t>
      </w:r>
      <w:proofErr w:type="spellStart"/>
      <w:r w:rsidR="003923BD" w:rsidRPr="735160CF">
        <w:rPr>
          <w:rFonts w:ascii="Calibri" w:hAnsi="Calibri" w:cs="Calibri"/>
          <w:sz w:val="22"/>
          <w:szCs w:val="22"/>
        </w:rPr>
        <w:t>Self Assessment</w:t>
      </w:r>
      <w:proofErr w:type="spellEnd"/>
      <w:r w:rsidR="003923BD" w:rsidRPr="735160CF">
        <w:rPr>
          <w:rFonts w:ascii="Calibri" w:hAnsi="Calibri" w:cs="Calibri"/>
          <w:sz w:val="22"/>
          <w:szCs w:val="22"/>
        </w:rPr>
        <w:t xml:space="preserve"> </w:t>
      </w:r>
      <w:r w:rsidR="00285F2A" w:rsidRPr="735160CF">
        <w:rPr>
          <w:rFonts w:ascii="Calibri" w:hAnsi="Calibri" w:cs="Calibri"/>
          <w:sz w:val="22"/>
          <w:szCs w:val="22"/>
        </w:rPr>
        <w:t>return</w:t>
      </w:r>
      <w:r w:rsidR="00F72398" w:rsidRPr="735160CF">
        <w:rPr>
          <w:rFonts w:ascii="Calibri" w:hAnsi="Calibri" w:cs="Calibri"/>
          <w:sz w:val="22"/>
          <w:szCs w:val="22"/>
        </w:rPr>
        <w:t>.</w:t>
      </w:r>
      <w:r w:rsidRPr="735160CF">
        <w:rPr>
          <w:rFonts w:ascii="Calibri" w:hAnsi="Calibri" w:cs="Calibri"/>
          <w:sz w:val="22"/>
          <w:szCs w:val="22"/>
        </w:rPr>
        <w:t xml:space="preserve"> </w:t>
      </w:r>
    </w:p>
    <w:p w14:paraId="66F9F716" w14:textId="77777777" w:rsidR="00F46169" w:rsidRPr="00CC4E9C" w:rsidRDefault="00F46169" w:rsidP="00F46169">
      <w:pPr>
        <w:pStyle w:val="NormalWeb"/>
        <w:spacing w:before="0" w:beforeAutospacing="0" w:after="160" w:afterAutospacing="0"/>
        <w:rPr>
          <w:rFonts w:ascii="Calibri" w:hAnsi="Calibri" w:cs="Calibri"/>
          <w:b/>
          <w:bCs/>
          <w:color w:val="4472C4" w:themeColor="accent1"/>
          <w:sz w:val="22"/>
          <w:szCs w:val="22"/>
          <w:u w:val="single"/>
        </w:rPr>
      </w:pPr>
      <w:r w:rsidRPr="00CC4E9C">
        <w:rPr>
          <w:rFonts w:ascii="Calibri" w:hAnsi="Calibri" w:cs="Calibri"/>
          <w:b/>
          <w:bCs/>
          <w:color w:val="4472C4" w:themeColor="accent1"/>
          <w:sz w:val="22"/>
          <w:szCs w:val="22"/>
          <w:u w:val="single"/>
        </w:rPr>
        <w:t>Repayments</w:t>
      </w:r>
    </w:p>
    <w:p w14:paraId="1E89064C" w14:textId="109733A9" w:rsidR="00F46169" w:rsidRDefault="00F46169" w:rsidP="00F46169">
      <w:pPr>
        <w:pStyle w:val="NormalWeb"/>
        <w:spacing w:before="0" w:beforeAutospacing="0" w:after="160" w:afterAutospacing="0"/>
        <w:rPr>
          <w:rFonts w:ascii="Calibri" w:hAnsi="Calibri" w:cs="Calibri"/>
          <w:b/>
          <w:bCs/>
          <w:sz w:val="22"/>
          <w:szCs w:val="22"/>
        </w:rPr>
      </w:pPr>
      <w:r w:rsidRPr="32CB0E82">
        <w:rPr>
          <w:rFonts w:ascii="Calibri" w:hAnsi="Calibri" w:cs="Calibri"/>
          <w:b/>
          <w:bCs/>
          <w:sz w:val="22"/>
          <w:szCs w:val="22"/>
        </w:rPr>
        <w:t>Q</w:t>
      </w:r>
      <w:r w:rsidR="00495EE5">
        <w:rPr>
          <w:rFonts w:ascii="Calibri" w:hAnsi="Calibri" w:cs="Calibri"/>
          <w:b/>
          <w:bCs/>
          <w:sz w:val="22"/>
          <w:szCs w:val="22"/>
        </w:rPr>
        <w:t>7</w:t>
      </w:r>
      <w:r w:rsidRPr="32CB0E82">
        <w:rPr>
          <w:rFonts w:ascii="Calibri" w:hAnsi="Calibri" w:cs="Calibri"/>
          <w:b/>
          <w:bCs/>
          <w:sz w:val="22"/>
          <w:szCs w:val="22"/>
        </w:rPr>
        <w:t xml:space="preserve">. </w:t>
      </w:r>
      <w:r>
        <w:rPr>
          <w:rFonts w:ascii="Calibri" w:hAnsi="Calibri" w:cs="Calibri"/>
          <w:b/>
          <w:bCs/>
          <w:sz w:val="22"/>
          <w:szCs w:val="22"/>
        </w:rPr>
        <w:t>My client has overpaid Capital Gains Tax through the UK Property Disposal online service. Will the amount be refunded automatically?</w:t>
      </w:r>
    </w:p>
    <w:p w14:paraId="09C35C64" w14:textId="77777777" w:rsidR="00F46169" w:rsidRPr="00A308A2" w:rsidRDefault="00F46169" w:rsidP="00F46169">
      <w:pPr>
        <w:pStyle w:val="NormalWeb"/>
        <w:spacing w:before="0" w:beforeAutospacing="0" w:after="160" w:afterAutospacing="0"/>
        <w:rPr>
          <w:rFonts w:ascii="Calibri" w:hAnsi="Calibri" w:cs="Calibri"/>
          <w:bCs/>
          <w:sz w:val="22"/>
          <w:szCs w:val="22"/>
        </w:rPr>
      </w:pPr>
      <w:r w:rsidRPr="00A308A2">
        <w:rPr>
          <w:rFonts w:ascii="Calibri" w:hAnsi="Calibri" w:cs="Calibri"/>
          <w:bCs/>
          <w:sz w:val="22"/>
          <w:szCs w:val="22"/>
        </w:rPr>
        <w:t xml:space="preserve">No, the refund will not happen automatically. If the overpaid tax is the result of an amendment or due to a further UK Property Disposal return there is a section on the UK Property Disposal online return to request a repayment if one is due, this will prompt HMRC to review your client’s record and repay any tax overpaid. </w:t>
      </w:r>
    </w:p>
    <w:p w14:paraId="26BC2672" w14:textId="77777777" w:rsidR="00F46169" w:rsidRPr="00A308A2" w:rsidRDefault="00F46169" w:rsidP="00F46169">
      <w:pPr>
        <w:pStyle w:val="NormalWeb"/>
        <w:spacing w:before="0" w:beforeAutospacing="0" w:after="160" w:afterAutospacing="0"/>
        <w:rPr>
          <w:rFonts w:ascii="Calibri" w:hAnsi="Calibri" w:cs="Calibri"/>
          <w:bCs/>
          <w:sz w:val="22"/>
          <w:szCs w:val="22"/>
        </w:rPr>
      </w:pPr>
      <w:r w:rsidRPr="00A308A2">
        <w:rPr>
          <w:rFonts w:ascii="Calibri" w:hAnsi="Calibri" w:cs="Calibri"/>
          <w:bCs/>
          <w:sz w:val="22"/>
          <w:szCs w:val="22"/>
        </w:rPr>
        <w:t xml:space="preserve">If the last payment on the UK Property Disposal return is made by card, then this will be how the refund is repaid. HMRC are currently reviewing the UK Property Disposal online service to add the option of notifying HMRC of bank details for repayment cases. </w:t>
      </w:r>
    </w:p>
    <w:p w14:paraId="1B1BAD25" w14:textId="77777777" w:rsidR="00F46169" w:rsidRPr="00A308A2" w:rsidRDefault="00F46169" w:rsidP="00F46169">
      <w:pPr>
        <w:pStyle w:val="NormalWeb"/>
        <w:spacing w:before="0" w:beforeAutospacing="0" w:after="160" w:afterAutospacing="0"/>
        <w:rPr>
          <w:rFonts w:ascii="Calibri" w:hAnsi="Calibri" w:cs="Calibri"/>
          <w:bCs/>
          <w:sz w:val="22"/>
          <w:szCs w:val="22"/>
        </w:rPr>
      </w:pPr>
      <w:r w:rsidRPr="00A308A2">
        <w:rPr>
          <w:rFonts w:ascii="Calibri" w:hAnsi="Calibri" w:cs="Calibri"/>
          <w:bCs/>
          <w:sz w:val="22"/>
          <w:szCs w:val="22"/>
        </w:rPr>
        <w:t>If a repayment is not requested, then any tax overpaid will remain as a credit on your clients UK Property Disposal account until you or your client contacts HMRC.</w:t>
      </w:r>
    </w:p>
    <w:p w14:paraId="74B1336A" w14:textId="600A52C7" w:rsidR="00F46169" w:rsidRDefault="00F46169" w:rsidP="00F46169">
      <w:pPr>
        <w:pStyle w:val="NormalWeb"/>
        <w:spacing w:before="0" w:beforeAutospacing="0" w:after="160" w:afterAutospacing="0"/>
        <w:rPr>
          <w:rFonts w:ascii="Calibri" w:hAnsi="Calibri" w:cs="Calibri"/>
          <w:b/>
          <w:bCs/>
          <w:sz w:val="22"/>
          <w:szCs w:val="22"/>
        </w:rPr>
      </w:pPr>
      <w:r w:rsidRPr="32CB0E82">
        <w:rPr>
          <w:rFonts w:ascii="Calibri" w:hAnsi="Calibri" w:cs="Calibri"/>
          <w:b/>
          <w:bCs/>
          <w:sz w:val="22"/>
          <w:szCs w:val="22"/>
        </w:rPr>
        <w:t>Q</w:t>
      </w:r>
      <w:r w:rsidR="00495EE5">
        <w:rPr>
          <w:rFonts w:ascii="Calibri" w:hAnsi="Calibri" w:cs="Calibri"/>
          <w:b/>
          <w:bCs/>
          <w:sz w:val="22"/>
          <w:szCs w:val="22"/>
        </w:rPr>
        <w:t>8</w:t>
      </w:r>
      <w:r w:rsidRPr="32CB0E82">
        <w:rPr>
          <w:rFonts w:ascii="Calibri" w:hAnsi="Calibri" w:cs="Calibri"/>
          <w:b/>
          <w:bCs/>
          <w:sz w:val="22"/>
          <w:szCs w:val="22"/>
        </w:rPr>
        <w:t xml:space="preserve">. </w:t>
      </w:r>
      <w:r>
        <w:rPr>
          <w:rFonts w:ascii="Calibri" w:hAnsi="Calibri" w:cs="Calibri"/>
          <w:b/>
          <w:bCs/>
          <w:sz w:val="22"/>
          <w:szCs w:val="22"/>
        </w:rPr>
        <w:t>My client’s income is lower than I estimated in the UK Property Disposal online return. H</w:t>
      </w:r>
      <w:r w:rsidRPr="005156C3">
        <w:rPr>
          <w:rFonts w:ascii="Calibri" w:hAnsi="Calibri" w:cs="Calibri"/>
          <w:b/>
          <w:bCs/>
          <w:sz w:val="22"/>
          <w:szCs w:val="22"/>
        </w:rPr>
        <w:t>ow do I request a refund?</w:t>
      </w:r>
    </w:p>
    <w:p w14:paraId="4D0E5A46" w14:textId="77777777" w:rsidR="00F46169" w:rsidRDefault="00F46169" w:rsidP="00F46169">
      <w:pPr>
        <w:pStyle w:val="NormalWeb"/>
        <w:spacing w:before="0" w:beforeAutospacing="0" w:after="160" w:afterAutospacing="0"/>
        <w:rPr>
          <w:rFonts w:ascii="Calibri" w:hAnsi="Calibri" w:cs="Calibri"/>
          <w:bCs/>
          <w:sz w:val="22"/>
          <w:szCs w:val="22"/>
        </w:rPr>
      </w:pPr>
      <w:r>
        <w:rPr>
          <w:rFonts w:ascii="Calibri" w:hAnsi="Calibri" w:cs="Calibri"/>
          <w:bCs/>
          <w:sz w:val="22"/>
          <w:szCs w:val="22"/>
        </w:rPr>
        <w:t>You can amend your client’s UK Property Disposal return online and enter the updated figures. There is a section on the UK Property Disposal online return to request a repayment if one is due because the amendment has resulted in Capital Gains Tax being overpaid.</w:t>
      </w:r>
    </w:p>
    <w:p w14:paraId="3AAA1781" w14:textId="77777777" w:rsidR="00F46169" w:rsidRPr="0026343D" w:rsidRDefault="00F46169" w:rsidP="00F46169">
      <w:pPr>
        <w:pStyle w:val="NormalWeb"/>
        <w:spacing w:before="0" w:beforeAutospacing="0" w:after="160" w:afterAutospacing="0"/>
        <w:rPr>
          <w:rFonts w:ascii="Calibri" w:hAnsi="Calibri" w:cs="Calibri"/>
          <w:bCs/>
          <w:sz w:val="22"/>
          <w:szCs w:val="22"/>
        </w:rPr>
      </w:pPr>
      <w:r>
        <w:rPr>
          <w:rFonts w:ascii="Calibri" w:hAnsi="Calibri" w:cs="Calibri"/>
          <w:bCs/>
          <w:sz w:val="22"/>
          <w:szCs w:val="22"/>
        </w:rPr>
        <w:t xml:space="preserve">Alternatively, you could wait until you file your client’s </w:t>
      </w:r>
      <w:proofErr w:type="spellStart"/>
      <w:r>
        <w:rPr>
          <w:rFonts w:ascii="Calibri" w:hAnsi="Calibri" w:cs="Calibri"/>
          <w:bCs/>
          <w:sz w:val="22"/>
          <w:szCs w:val="22"/>
        </w:rPr>
        <w:t>Self Assessment</w:t>
      </w:r>
      <w:proofErr w:type="spellEnd"/>
      <w:r>
        <w:rPr>
          <w:rFonts w:ascii="Calibri" w:hAnsi="Calibri" w:cs="Calibri"/>
          <w:bCs/>
          <w:sz w:val="22"/>
          <w:szCs w:val="22"/>
        </w:rPr>
        <w:t xml:space="preserve"> tax return to make an amendment and request a refund or ask for the overpayment to be used against the tax due on </w:t>
      </w:r>
      <w:proofErr w:type="spellStart"/>
      <w:r>
        <w:rPr>
          <w:rFonts w:ascii="Calibri" w:hAnsi="Calibri" w:cs="Calibri"/>
          <w:bCs/>
          <w:sz w:val="22"/>
          <w:szCs w:val="22"/>
        </w:rPr>
        <w:t>Self Assessment</w:t>
      </w:r>
      <w:proofErr w:type="spellEnd"/>
      <w:r>
        <w:rPr>
          <w:rFonts w:ascii="Calibri" w:hAnsi="Calibri" w:cs="Calibri"/>
          <w:bCs/>
          <w:sz w:val="22"/>
          <w:szCs w:val="22"/>
        </w:rPr>
        <w:t xml:space="preserve">. </w:t>
      </w:r>
      <w:r w:rsidRPr="00354092">
        <w:rPr>
          <w:rFonts w:ascii="Calibri" w:hAnsi="Calibri" w:cs="Calibri"/>
          <w:sz w:val="22"/>
          <w:szCs w:val="22"/>
        </w:rPr>
        <w:t xml:space="preserve">Further information on this process can be found in the separate Offset of UK Property Disposal </w:t>
      </w:r>
      <w:r w:rsidRPr="00740EC3">
        <w:rPr>
          <w:rFonts w:ascii="Calibri" w:hAnsi="Calibri" w:cs="Calibri"/>
          <w:bCs/>
          <w:sz w:val="22"/>
          <w:szCs w:val="22"/>
        </w:rPr>
        <w:t xml:space="preserve">Capital Gains </w:t>
      </w:r>
      <w:r w:rsidRPr="00354092">
        <w:rPr>
          <w:rFonts w:ascii="Calibri" w:hAnsi="Calibri" w:cs="Calibri"/>
          <w:sz w:val="22"/>
          <w:szCs w:val="22"/>
        </w:rPr>
        <w:t>Tax document</w:t>
      </w:r>
      <w:r>
        <w:rPr>
          <w:rFonts w:ascii="Calibri" w:hAnsi="Calibri" w:cs="Calibri"/>
          <w:bCs/>
          <w:sz w:val="22"/>
          <w:szCs w:val="22"/>
        </w:rPr>
        <w:t>.</w:t>
      </w:r>
      <w:r w:rsidRPr="00354092">
        <w:rPr>
          <w:rFonts w:ascii="Calibri" w:hAnsi="Calibri" w:cs="Calibri"/>
          <w:sz w:val="22"/>
          <w:szCs w:val="22"/>
        </w:rPr>
        <w:t xml:space="preserve">  </w:t>
      </w:r>
    </w:p>
    <w:p w14:paraId="2A54952B" w14:textId="071689FE" w:rsidR="00F46169" w:rsidRDefault="00F46169" w:rsidP="00F46169">
      <w:pPr>
        <w:pStyle w:val="NormalWeb"/>
        <w:spacing w:before="0" w:beforeAutospacing="0" w:after="160" w:afterAutospacing="0"/>
        <w:rPr>
          <w:rFonts w:ascii="Calibri" w:hAnsi="Calibri" w:cs="Calibri"/>
          <w:b/>
          <w:bCs/>
          <w:sz w:val="22"/>
          <w:szCs w:val="22"/>
        </w:rPr>
      </w:pPr>
      <w:r w:rsidRPr="32CB0E82">
        <w:rPr>
          <w:rFonts w:ascii="Calibri" w:hAnsi="Calibri" w:cs="Calibri"/>
          <w:b/>
          <w:bCs/>
          <w:sz w:val="22"/>
          <w:szCs w:val="22"/>
        </w:rPr>
        <w:t>Q</w:t>
      </w:r>
      <w:r w:rsidR="00495EE5">
        <w:rPr>
          <w:rFonts w:ascii="Calibri" w:hAnsi="Calibri" w:cs="Calibri"/>
          <w:b/>
          <w:bCs/>
          <w:sz w:val="22"/>
          <w:szCs w:val="22"/>
        </w:rPr>
        <w:t>9</w:t>
      </w:r>
      <w:r w:rsidRPr="32CB0E82">
        <w:rPr>
          <w:rFonts w:ascii="Calibri" w:hAnsi="Calibri" w:cs="Calibri"/>
          <w:b/>
          <w:bCs/>
          <w:sz w:val="22"/>
          <w:szCs w:val="22"/>
        </w:rPr>
        <w:t xml:space="preserve">. </w:t>
      </w:r>
      <w:r>
        <w:rPr>
          <w:rFonts w:ascii="Calibri" w:hAnsi="Calibri" w:cs="Calibri"/>
          <w:b/>
          <w:bCs/>
          <w:sz w:val="22"/>
          <w:szCs w:val="22"/>
        </w:rPr>
        <w:t>My client has made a loss on a disposal which cannot be reported using the UK Property Disposal online service. How do I request a refund of the additional tax paid?</w:t>
      </w:r>
    </w:p>
    <w:p w14:paraId="09EB5C47" w14:textId="77777777" w:rsidR="00F46169" w:rsidRPr="00A308A2" w:rsidRDefault="00F46169" w:rsidP="00F46169">
      <w:pPr>
        <w:pStyle w:val="NormalWeb"/>
        <w:spacing w:before="0" w:beforeAutospacing="0" w:after="160" w:afterAutospacing="0"/>
        <w:rPr>
          <w:rFonts w:ascii="Calibri" w:hAnsi="Calibri" w:cs="Calibri"/>
          <w:bCs/>
          <w:sz w:val="22"/>
          <w:szCs w:val="22"/>
        </w:rPr>
      </w:pPr>
      <w:r w:rsidRPr="00A308A2">
        <w:rPr>
          <w:rFonts w:ascii="Calibri" w:hAnsi="Calibri" w:cs="Calibri"/>
          <w:bCs/>
          <w:sz w:val="22"/>
          <w:szCs w:val="22"/>
        </w:rPr>
        <w:t xml:space="preserve">If this is the only other disposal your client has made in the tax year (for example the disposal of shares at a loss after the completion date of the reported property disposal) then a repayment of tax will need to be made via their </w:t>
      </w:r>
      <w:proofErr w:type="spellStart"/>
      <w:r w:rsidRPr="00A308A2">
        <w:rPr>
          <w:rFonts w:ascii="Calibri" w:hAnsi="Calibri" w:cs="Calibri"/>
          <w:bCs/>
          <w:sz w:val="22"/>
          <w:szCs w:val="22"/>
        </w:rPr>
        <w:t>Self Assessment</w:t>
      </w:r>
      <w:proofErr w:type="spellEnd"/>
      <w:r w:rsidRPr="00A308A2">
        <w:rPr>
          <w:rFonts w:ascii="Calibri" w:hAnsi="Calibri" w:cs="Calibri"/>
          <w:bCs/>
          <w:sz w:val="22"/>
          <w:szCs w:val="22"/>
        </w:rPr>
        <w:t xml:space="preserve"> tax return.</w:t>
      </w:r>
    </w:p>
    <w:p w14:paraId="253FD87A" w14:textId="77777777" w:rsidR="00F46169" w:rsidRDefault="00F46169" w:rsidP="00F46169">
      <w:pPr>
        <w:pStyle w:val="NormalWeb"/>
        <w:spacing w:before="0" w:beforeAutospacing="0" w:after="160" w:afterAutospacing="0"/>
        <w:rPr>
          <w:rFonts w:asciiTheme="minorHAnsi" w:eastAsia="Arial" w:hAnsiTheme="minorHAnsi" w:cstheme="minorHAnsi"/>
          <w:sz w:val="22"/>
          <w:szCs w:val="22"/>
        </w:rPr>
      </w:pPr>
      <w:r w:rsidRPr="00A308A2">
        <w:rPr>
          <w:rFonts w:ascii="Calibri" w:hAnsi="Calibri" w:cs="Calibri"/>
          <w:bCs/>
          <w:sz w:val="22"/>
          <w:szCs w:val="22"/>
        </w:rPr>
        <w:t xml:space="preserve">If the client has a further disposal </w:t>
      </w:r>
      <w:r w:rsidRPr="00A308A2">
        <w:rPr>
          <w:rFonts w:ascii="Calibri" w:eastAsia="Arial" w:hAnsi="Calibri" w:cs="Calibri"/>
          <w:sz w:val="22"/>
          <w:szCs w:val="22"/>
        </w:rPr>
        <w:t>of UK residential property in the same tax year which completes after the loss, then the loss could be offset against this further disposal when working out if any Capital Gains Tax is due through the UK Property Disposal online service</w:t>
      </w:r>
      <w:r>
        <w:rPr>
          <w:rFonts w:asciiTheme="minorHAnsi" w:eastAsia="Arial" w:hAnsiTheme="minorHAnsi" w:cstheme="minorHAnsi"/>
          <w:sz w:val="22"/>
          <w:szCs w:val="22"/>
        </w:rPr>
        <w:t>.</w:t>
      </w:r>
    </w:p>
    <w:p w14:paraId="1D607B24" w14:textId="06B885C2" w:rsidR="00F46169" w:rsidRDefault="00F46169" w:rsidP="00F46169">
      <w:pPr>
        <w:rPr>
          <w:b/>
        </w:rPr>
      </w:pPr>
      <w:r w:rsidRPr="32CB0E82">
        <w:rPr>
          <w:b/>
          <w:bCs/>
        </w:rPr>
        <w:t>Q</w:t>
      </w:r>
      <w:r w:rsidR="00495EE5">
        <w:rPr>
          <w:b/>
          <w:bCs/>
        </w:rPr>
        <w:t>10</w:t>
      </w:r>
      <w:r w:rsidRPr="32CB0E82">
        <w:rPr>
          <w:b/>
          <w:bCs/>
        </w:rPr>
        <w:t xml:space="preserve">. </w:t>
      </w:r>
      <w:r w:rsidRPr="32CB0E82">
        <w:rPr>
          <w:b/>
        </w:rPr>
        <w:t xml:space="preserve">My client is a UK resident and has already paid Capital Gains Tax on a UK residential property disposal but has made a subsequent UK residential disposal resulting in a loss. Can I claim a repayment for my client through the </w:t>
      </w:r>
      <w:r>
        <w:rPr>
          <w:rFonts w:ascii="Calibri" w:hAnsi="Calibri" w:cs="Calibri"/>
          <w:b/>
          <w:bCs/>
        </w:rPr>
        <w:t xml:space="preserve">UK Property Disposal online </w:t>
      </w:r>
      <w:r w:rsidRPr="32CB0E82">
        <w:rPr>
          <w:b/>
        </w:rPr>
        <w:t xml:space="preserve">service, or do they have to wait until </w:t>
      </w:r>
      <w:r>
        <w:rPr>
          <w:b/>
        </w:rPr>
        <w:t>their</w:t>
      </w:r>
      <w:r w:rsidRPr="32CB0E82">
        <w:rPr>
          <w:b/>
        </w:rPr>
        <w:t xml:space="preserve"> </w:t>
      </w:r>
      <w:proofErr w:type="spellStart"/>
      <w:r w:rsidRPr="32CB0E82">
        <w:rPr>
          <w:b/>
        </w:rPr>
        <w:t>Self Assessment</w:t>
      </w:r>
      <w:proofErr w:type="spellEnd"/>
      <w:r w:rsidRPr="32CB0E82">
        <w:rPr>
          <w:b/>
        </w:rPr>
        <w:t xml:space="preserve"> </w:t>
      </w:r>
      <w:r>
        <w:rPr>
          <w:b/>
        </w:rPr>
        <w:t>t</w:t>
      </w:r>
      <w:r w:rsidRPr="32CB0E82">
        <w:rPr>
          <w:b/>
        </w:rPr>
        <w:t xml:space="preserve">ax </w:t>
      </w:r>
      <w:r>
        <w:rPr>
          <w:b/>
        </w:rPr>
        <w:t>r</w:t>
      </w:r>
      <w:r w:rsidRPr="32CB0E82">
        <w:rPr>
          <w:b/>
        </w:rPr>
        <w:t>eturn is filed?</w:t>
      </w:r>
    </w:p>
    <w:p w14:paraId="1960DE1C" w14:textId="77777777" w:rsidR="00F46169" w:rsidRPr="00A308A2" w:rsidRDefault="00F46169" w:rsidP="00F46169">
      <w:pPr>
        <w:spacing w:line="257" w:lineRule="auto"/>
        <w:rPr>
          <w:rFonts w:ascii="Calibri" w:hAnsi="Calibri" w:cs="Calibri"/>
        </w:rPr>
      </w:pPr>
      <w:r w:rsidRPr="00A308A2">
        <w:rPr>
          <w:rFonts w:ascii="Calibri" w:hAnsi="Calibri" w:cs="Calibri"/>
        </w:rPr>
        <w:t>Yes, your client can claim a repayment through the</w:t>
      </w:r>
      <w:r w:rsidRPr="00A308A2">
        <w:rPr>
          <w:rFonts w:ascii="Calibri" w:eastAsia="Arial" w:hAnsi="Calibri" w:cs="Calibri"/>
        </w:rPr>
        <w:t xml:space="preserve"> UK Property Disposal</w:t>
      </w:r>
      <w:r w:rsidRPr="00A308A2">
        <w:rPr>
          <w:rFonts w:ascii="Calibri" w:hAnsi="Calibri" w:cs="Calibri"/>
        </w:rPr>
        <w:t xml:space="preserve"> online service by notifying HMRC of the further UK residential property </w:t>
      </w:r>
      <w:proofErr w:type="gramStart"/>
      <w:r w:rsidRPr="00A308A2">
        <w:rPr>
          <w:rFonts w:ascii="Calibri" w:hAnsi="Calibri" w:cs="Calibri"/>
        </w:rPr>
        <w:t>loss, if</w:t>
      </w:r>
      <w:proofErr w:type="gramEnd"/>
      <w:r w:rsidRPr="00A308A2">
        <w:rPr>
          <w:rFonts w:ascii="Calibri" w:hAnsi="Calibri" w:cs="Calibri"/>
        </w:rPr>
        <w:t xml:space="preserve"> you choose to do this. </w:t>
      </w:r>
    </w:p>
    <w:p w14:paraId="34359D55" w14:textId="77777777" w:rsidR="00F46169" w:rsidRPr="00A308A2" w:rsidRDefault="00F46169" w:rsidP="00F46169">
      <w:pPr>
        <w:spacing w:line="257" w:lineRule="auto"/>
        <w:rPr>
          <w:rFonts w:ascii="Calibri" w:hAnsi="Calibri" w:cs="Calibri"/>
        </w:rPr>
      </w:pPr>
      <w:r w:rsidRPr="00A308A2">
        <w:rPr>
          <w:rFonts w:ascii="Calibri" w:hAnsi="Calibri" w:cs="Calibri"/>
        </w:rPr>
        <w:t xml:space="preserve">There is no legislative requirement to file via the </w:t>
      </w:r>
      <w:r w:rsidRPr="00A308A2">
        <w:rPr>
          <w:rFonts w:ascii="Calibri" w:hAnsi="Calibri" w:cs="Calibri"/>
          <w:bCs/>
        </w:rPr>
        <w:t>UK Property Disposal service,</w:t>
      </w:r>
      <w:r w:rsidRPr="00A308A2">
        <w:rPr>
          <w:rFonts w:ascii="Calibri" w:hAnsi="Calibri" w:cs="Calibri"/>
        </w:rPr>
        <w:t xml:space="preserve"> so your client </w:t>
      </w:r>
      <w:proofErr w:type="gramStart"/>
      <w:r w:rsidRPr="00A308A2">
        <w:rPr>
          <w:rFonts w:ascii="Calibri" w:hAnsi="Calibri" w:cs="Calibri"/>
        </w:rPr>
        <w:t>doesn’t</w:t>
      </w:r>
      <w:proofErr w:type="gramEnd"/>
      <w:r w:rsidRPr="00A308A2">
        <w:rPr>
          <w:rFonts w:ascii="Calibri" w:hAnsi="Calibri" w:cs="Calibri"/>
        </w:rPr>
        <w:t xml:space="preserve"> have to file within 30 days of the date of completion of the disposal. Your client will not receive a late filing penalty if they choose to file via the </w:t>
      </w:r>
      <w:r w:rsidRPr="00A308A2">
        <w:rPr>
          <w:rFonts w:ascii="Calibri" w:hAnsi="Calibri" w:cs="Calibri"/>
          <w:bCs/>
        </w:rPr>
        <w:t>UK Property Disposal service after 30 days of the date of completion of the disposal.</w:t>
      </w:r>
    </w:p>
    <w:p w14:paraId="07E19276" w14:textId="77777777" w:rsidR="00F46169" w:rsidRPr="00A308A2" w:rsidRDefault="00F46169" w:rsidP="00F46169">
      <w:pPr>
        <w:spacing w:line="257" w:lineRule="auto"/>
        <w:rPr>
          <w:rFonts w:ascii="Calibri" w:hAnsi="Calibri" w:cs="Calibri"/>
        </w:rPr>
      </w:pPr>
      <w:r w:rsidRPr="00A308A2">
        <w:rPr>
          <w:rFonts w:ascii="Calibri" w:hAnsi="Calibri" w:cs="Calibri"/>
        </w:rPr>
        <w:lastRenderedPageBreak/>
        <w:t xml:space="preserve">Or your client can choose to wait until their </w:t>
      </w:r>
      <w:proofErr w:type="spellStart"/>
      <w:r w:rsidRPr="00A308A2">
        <w:rPr>
          <w:rFonts w:ascii="Calibri" w:hAnsi="Calibri" w:cs="Calibri"/>
        </w:rPr>
        <w:t>Self Assessment</w:t>
      </w:r>
      <w:proofErr w:type="spellEnd"/>
      <w:r w:rsidRPr="00A308A2">
        <w:rPr>
          <w:rFonts w:ascii="Calibri" w:hAnsi="Calibri" w:cs="Calibri"/>
        </w:rPr>
        <w:t xml:space="preserve"> tax return is submitted to report the loss.</w:t>
      </w:r>
    </w:p>
    <w:p w14:paraId="73BC5E67" w14:textId="021B7C68" w:rsidR="00F46169" w:rsidRPr="00740EC3" w:rsidRDefault="00F46169" w:rsidP="735160CF">
      <w:pPr>
        <w:spacing w:line="257" w:lineRule="auto"/>
        <w:rPr>
          <w:b/>
          <w:bCs/>
          <w:color w:val="0070C0"/>
          <w:u w:val="single"/>
        </w:rPr>
      </w:pPr>
      <w:r w:rsidRPr="735160CF">
        <w:rPr>
          <w:b/>
          <w:bCs/>
          <w:color w:val="0070C0"/>
          <w:u w:val="single"/>
        </w:rPr>
        <w:t>Offsetting UK Property Disposal Capital Gains Tax</w:t>
      </w:r>
    </w:p>
    <w:p w14:paraId="1C7E95B3" w14:textId="6FF00498" w:rsidR="00F46169" w:rsidRDefault="00F46169" w:rsidP="00F46169">
      <w:pPr>
        <w:pStyle w:val="NormalWeb"/>
        <w:spacing w:before="0" w:beforeAutospacing="0" w:after="160" w:afterAutospacing="0"/>
        <w:rPr>
          <w:rFonts w:ascii="Calibri" w:hAnsi="Calibri" w:cs="Calibri"/>
          <w:b/>
          <w:bCs/>
          <w:sz w:val="22"/>
          <w:szCs w:val="22"/>
        </w:rPr>
      </w:pPr>
      <w:r w:rsidRPr="32CB0E82">
        <w:rPr>
          <w:rFonts w:ascii="Calibri" w:hAnsi="Calibri" w:cs="Calibri"/>
          <w:b/>
          <w:bCs/>
          <w:sz w:val="22"/>
          <w:szCs w:val="22"/>
        </w:rPr>
        <w:t>Q1</w:t>
      </w:r>
      <w:r w:rsidR="00495EE5">
        <w:rPr>
          <w:rFonts w:ascii="Calibri" w:hAnsi="Calibri" w:cs="Calibri"/>
          <w:b/>
          <w:bCs/>
          <w:sz w:val="22"/>
          <w:szCs w:val="22"/>
        </w:rPr>
        <w:t>1</w:t>
      </w:r>
      <w:r w:rsidRPr="32CB0E82">
        <w:rPr>
          <w:rFonts w:ascii="Calibri" w:hAnsi="Calibri" w:cs="Calibri"/>
          <w:b/>
          <w:bCs/>
          <w:sz w:val="22"/>
          <w:szCs w:val="22"/>
        </w:rPr>
        <w:t xml:space="preserve">. </w:t>
      </w:r>
      <w:r>
        <w:rPr>
          <w:rFonts w:ascii="Calibri" w:hAnsi="Calibri" w:cs="Calibri"/>
          <w:b/>
          <w:bCs/>
          <w:sz w:val="22"/>
          <w:szCs w:val="22"/>
        </w:rPr>
        <w:t>C</w:t>
      </w:r>
      <w:r w:rsidRPr="005156C3">
        <w:rPr>
          <w:rFonts w:ascii="Calibri" w:hAnsi="Calibri" w:cs="Calibri"/>
          <w:b/>
          <w:bCs/>
          <w:sz w:val="22"/>
          <w:szCs w:val="22"/>
        </w:rPr>
        <w:t>an</w:t>
      </w:r>
      <w:r>
        <w:rPr>
          <w:rFonts w:ascii="Calibri" w:hAnsi="Calibri" w:cs="Calibri"/>
          <w:b/>
          <w:bCs/>
          <w:sz w:val="22"/>
          <w:szCs w:val="22"/>
        </w:rPr>
        <w:t xml:space="preserve"> my client</w:t>
      </w:r>
      <w:r w:rsidRPr="005156C3">
        <w:rPr>
          <w:rFonts w:ascii="Calibri" w:hAnsi="Calibri" w:cs="Calibri"/>
          <w:b/>
          <w:bCs/>
          <w:sz w:val="22"/>
          <w:szCs w:val="22"/>
        </w:rPr>
        <w:t xml:space="preserve"> offset </w:t>
      </w:r>
      <w:r>
        <w:rPr>
          <w:rFonts w:ascii="Calibri" w:hAnsi="Calibri" w:cs="Calibri"/>
          <w:b/>
          <w:bCs/>
          <w:sz w:val="22"/>
          <w:szCs w:val="22"/>
        </w:rPr>
        <w:t>the amount of Capital Gains Tax overpaid</w:t>
      </w:r>
      <w:r w:rsidRPr="005156C3">
        <w:rPr>
          <w:rFonts w:ascii="Calibri" w:hAnsi="Calibri" w:cs="Calibri"/>
          <w:b/>
          <w:bCs/>
          <w:sz w:val="22"/>
          <w:szCs w:val="22"/>
        </w:rPr>
        <w:t xml:space="preserve"> against </w:t>
      </w:r>
      <w:r>
        <w:rPr>
          <w:rFonts w:ascii="Calibri" w:hAnsi="Calibri" w:cs="Calibri"/>
          <w:b/>
          <w:bCs/>
          <w:sz w:val="22"/>
          <w:szCs w:val="22"/>
        </w:rPr>
        <w:t>their</w:t>
      </w:r>
      <w:r w:rsidRPr="005156C3">
        <w:rPr>
          <w:rFonts w:ascii="Calibri" w:hAnsi="Calibri" w:cs="Calibri"/>
          <w:b/>
          <w:bCs/>
          <w:sz w:val="22"/>
          <w:szCs w:val="22"/>
        </w:rPr>
        <w:t xml:space="preserve"> </w:t>
      </w:r>
      <w:proofErr w:type="spellStart"/>
      <w:r w:rsidRPr="005156C3">
        <w:rPr>
          <w:rFonts w:ascii="Calibri" w:hAnsi="Calibri" w:cs="Calibri"/>
          <w:b/>
          <w:bCs/>
          <w:sz w:val="22"/>
          <w:szCs w:val="22"/>
        </w:rPr>
        <w:t>Self Assessment</w:t>
      </w:r>
      <w:proofErr w:type="spellEnd"/>
      <w:r w:rsidRPr="005156C3">
        <w:rPr>
          <w:rFonts w:ascii="Calibri" w:hAnsi="Calibri" w:cs="Calibri"/>
          <w:b/>
          <w:bCs/>
          <w:sz w:val="22"/>
          <w:szCs w:val="22"/>
        </w:rPr>
        <w:t xml:space="preserve"> tax </w:t>
      </w:r>
      <w:r>
        <w:rPr>
          <w:rFonts w:ascii="Calibri" w:hAnsi="Calibri" w:cs="Calibri"/>
          <w:b/>
          <w:bCs/>
          <w:sz w:val="22"/>
          <w:szCs w:val="22"/>
        </w:rPr>
        <w:t>due</w:t>
      </w:r>
      <w:r w:rsidRPr="005156C3">
        <w:rPr>
          <w:rFonts w:ascii="Calibri" w:hAnsi="Calibri" w:cs="Calibri"/>
          <w:b/>
          <w:bCs/>
          <w:sz w:val="22"/>
          <w:szCs w:val="22"/>
        </w:rPr>
        <w:t>?</w:t>
      </w:r>
    </w:p>
    <w:p w14:paraId="3F41A64E" w14:textId="65ED1FFF" w:rsidR="00F46169" w:rsidRPr="00A308A2" w:rsidRDefault="00F46169" w:rsidP="735160CF">
      <w:pPr>
        <w:pStyle w:val="NormalWeb"/>
        <w:spacing w:before="0" w:beforeAutospacing="0" w:after="160" w:afterAutospacing="0"/>
        <w:rPr>
          <w:rFonts w:ascii="Calibri" w:eastAsia="Arial" w:hAnsi="Calibri" w:cs="Calibri"/>
          <w:sz w:val="22"/>
          <w:szCs w:val="22"/>
        </w:rPr>
      </w:pPr>
      <w:r w:rsidRPr="00A308A2">
        <w:rPr>
          <w:rFonts w:ascii="Calibri" w:eastAsia="Arial" w:hAnsi="Calibri" w:cs="Calibri"/>
          <w:sz w:val="22"/>
          <w:szCs w:val="22"/>
        </w:rPr>
        <w:t xml:space="preserve">The </w:t>
      </w:r>
      <w:proofErr w:type="spellStart"/>
      <w:r w:rsidRPr="00A308A2">
        <w:rPr>
          <w:rFonts w:ascii="Calibri" w:eastAsia="Arial" w:hAnsi="Calibri" w:cs="Calibri"/>
          <w:sz w:val="22"/>
          <w:szCs w:val="22"/>
        </w:rPr>
        <w:t>Self Assessment</w:t>
      </w:r>
      <w:proofErr w:type="spellEnd"/>
      <w:r w:rsidRPr="00A308A2">
        <w:rPr>
          <w:rFonts w:ascii="Calibri" w:eastAsia="Arial" w:hAnsi="Calibri" w:cs="Calibri"/>
          <w:sz w:val="22"/>
          <w:szCs w:val="22"/>
        </w:rPr>
        <w:t xml:space="preserve"> tax return will include details of the total Capital Gains Tax due for the year and tax wh</w:t>
      </w:r>
      <w:r w:rsidR="6E32837C" w:rsidRPr="00A308A2">
        <w:rPr>
          <w:rFonts w:ascii="Calibri" w:eastAsia="Arial" w:hAnsi="Calibri" w:cs="Calibri"/>
          <w:sz w:val="22"/>
          <w:szCs w:val="22"/>
        </w:rPr>
        <w:t>at</w:t>
      </w:r>
      <w:r w:rsidRPr="00A308A2">
        <w:rPr>
          <w:rFonts w:ascii="Calibri" w:eastAsia="Arial" w:hAnsi="Calibri" w:cs="Calibri"/>
          <w:sz w:val="22"/>
          <w:szCs w:val="22"/>
        </w:rPr>
        <w:t xml:space="preserve"> has been charged through the UK Property Disposal online service.</w:t>
      </w:r>
    </w:p>
    <w:p w14:paraId="5495D39A" w14:textId="77777777" w:rsidR="00F46169" w:rsidRPr="00A308A2" w:rsidRDefault="00F46169" w:rsidP="735160CF">
      <w:pPr>
        <w:spacing w:after="0" w:line="240" w:lineRule="auto"/>
        <w:rPr>
          <w:rFonts w:ascii="Calibri" w:eastAsia="Arial" w:hAnsi="Calibri" w:cs="Calibri"/>
        </w:rPr>
      </w:pPr>
      <w:r w:rsidRPr="00A308A2">
        <w:rPr>
          <w:rFonts w:ascii="Calibri" w:eastAsia="Arial" w:hAnsi="Calibri" w:cs="Calibri"/>
        </w:rPr>
        <w:t xml:space="preserve">If an overpayment of Capital Gains Tax is showing when the </w:t>
      </w:r>
      <w:proofErr w:type="spellStart"/>
      <w:r w:rsidRPr="00A308A2">
        <w:rPr>
          <w:rFonts w:ascii="Calibri" w:hAnsi="Calibri" w:cs="Calibri"/>
        </w:rPr>
        <w:t>Self Assessment</w:t>
      </w:r>
      <w:proofErr w:type="spellEnd"/>
      <w:r w:rsidRPr="00A308A2">
        <w:rPr>
          <w:rFonts w:ascii="Calibri" w:eastAsia="Arial" w:hAnsi="Calibri" w:cs="Calibri"/>
        </w:rPr>
        <w:t xml:space="preserve"> tax return is processed HMRC will need to manually allocate this overpayment against the total </w:t>
      </w:r>
      <w:proofErr w:type="spellStart"/>
      <w:r w:rsidRPr="00A308A2">
        <w:rPr>
          <w:rFonts w:ascii="Calibri" w:eastAsia="Arial" w:hAnsi="Calibri" w:cs="Calibri"/>
        </w:rPr>
        <w:t>Self Assessment</w:t>
      </w:r>
      <w:proofErr w:type="spellEnd"/>
      <w:r w:rsidRPr="00A308A2">
        <w:rPr>
          <w:rFonts w:ascii="Calibri" w:eastAsia="Arial" w:hAnsi="Calibri" w:cs="Calibri"/>
        </w:rPr>
        <w:t xml:space="preserve"> liability. This will involve checking what has already been declared and paid on the UK Property Disposal Return. </w:t>
      </w:r>
      <w:r w:rsidRPr="00A308A2">
        <w:rPr>
          <w:rFonts w:ascii="Calibri" w:hAnsi="Calibri" w:cs="Calibri"/>
        </w:rPr>
        <w:t xml:space="preserve">Further information on this process can be found in the separate Offset of UK Property Disposal Capital Gains Tax document.  </w:t>
      </w:r>
    </w:p>
    <w:p w14:paraId="12E3AFE9" w14:textId="77777777" w:rsidR="00F46169" w:rsidRDefault="00F46169" w:rsidP="00F46169">
      <w:pPr>
        <w:spacing w:after="0" w:line="240" w:lineRule="auto"/>
        <w:rPr>
          <w:rFonts w:eastAsia="Arial" w:cstheme="minorHAnsi"/>
        </w:rPr>
      </w:pPr>
    </w:p>
    <w:p w14:paraId="43E045E0" w14:textId="77777777" w:rsidR="00F46169" w:rsidRPr="001760AF" w:rsidRDefault="00F46169" w:rsidP="00F46169">
      <w:pPr>
        <w:rPr>
          <w:rFonts w:ascii="Calibri" w:hAnsi="Calibri" w:cs="Calibri"/>
          <w:bCs/>
        </w:rPr>
      </w:pPr>
      <w:r w:rsidRPr="005F7516">
        <w:rPr>
          <w:rFonts w:ascii="Calibri" w:hAnsi="Calibri" w:cs="Calibri"/>
          <w:b/>
          <w:bCs/>
          <w:color w:val="4472C4" w:themeColor="accent1"/>
          <w:u w:val="single"/>
        </w:rPr>
        <w:t>Agent authorisation</w:t>
      </w:r>
    </w:p>
    <w:p w14:paraId="0DE5801D" w14:textId="54F15F50" w:rsidR="00F46169" w:rsidRDefault="00F46169" w:rsidP="00F46169">
      <w:pPr>
        <w:pStyle w:val="NormalWeb"/>
        <w:spacing w:before="0" w:beforeAutospacing="0" w:after="160" w:afterAutospacing="0"/>
        <w:rPr>
          <w:rFonts w:ascii="Calibri" w:hAnsi="Calibri" w:cs="Calibri"/>
          <w:b/>
          <w:sz w:val="22"/>
          <w:szCs w:val="22"/>
        </w:rPr>
      </w:pPr>
      <w:r w:rsidRPr="32CB0E82">
        <w:rPr>
          <w:rFonts w:ascii="Calibri" w:hAnsi="Calibri" w:cs="Calibri"/>
          <w:b/>
          <w:bCs/>
          <w:sz w:val="22"/>
          <w:szCs w:val="22"/>
        </w:rPr>
        <w:t>Q1</w:t>
      </w:r>
      <w:r w:rsidR="00495EE5">
        <w:rPr>
          <w:rFonts w:ascii="Calibri" w:hAnsi="Calibri" w:cs="Calibri"/>
          <w:b/>
          <w:bCs/>
          <w:sz w:val="22"/>
          <w:szCs w:val="22"/>
        </w:rPr>
        <w:t>2</w:t>
      </w:r>
      <w:r w:rsidRPr="32CB0E82">
        <w:rPr>
          <w:rFonts w:ascii="Calibri" w:hAnsi="Calibri" w:cs="Calibri"/>
          <w:b/>
          <w:bCs/>
          <w:sz w:val="22"/>
          <w:szCs w:val="22"/>
        </w:rPr>
        <w:t>.</w:t>
      </w:r>
      <w:r>
        <w:rPr>
          <w:rFonts w:ascii="Calibri" w:hAnsi="Calibri" w:cs="Calibri"/>
          <w:b/>
          <w:bCs/>
          <w:sz w:val="22"/>
          <w:szCs w:val="22"/>
        </w:rPr>
        <w:t xml:space="preserve"> </w:t>
      </w:r>
      <w:r w:rsidRPr="00F56D51">
        <w:rPr>
          <w:rFonts w:ascii="Calibri" w:hAnsi="Calibri" w:cs="Calibri"/>
          <w:b/>
          <w:sz w:val="22"/>
          <w:szCs w:val="22"/>
        </w:rPr>
        <w:t xml:space="preserve">I already have a 64-8 in place for </w:t>
      </w:r>
      <w:r>
        <w:rPr>
          <w:rFonts w:ascii="Calibri" w:hAnsi="Calibri" w:cs="Calibri"/>
          <w:b/>
          <w:sz w:val="22"/>
          <w:szCs w:val="22"/>
        </w:rPr>
        <w:t xml:space="preserve">my client’s </w:t>
      </w:r>
      <w:proofErr w:type="spellStart"/>
      <w:r w:rsidRPr="00F56D51">
        <w:rPr>
          <w:rFonts w:ascii="Calibri" w:hAnsi="Calibri" w:cs="Calibri"/>
          <w:b/>
          <w:sz w:val="22"/>
          <w:szCs w:val="22"/>
        </w:rPr>
        <w:t>S</w:t>
      </w:r>
      <w:r>
        <w:rPr>
          <w:rFonts w:ascii="Calibri" w:hAnsi="Calibri" w:cs="Calibri"/>
          <w:b/>
          <w:sz w:val="22"/>
          <w:szCs w:val="22"/>
        </w:rPr>
        <w:t xml:space="preserve">elf </w:t>
      </w:r>
      <w:r w:rsidRPr="00F56D51">
        <w:rPr>
          <w:rFonts w:ascii="Calibri" w:hAnsi="Calibri" w:cs="Calibri"/>
          <w:b/>
          <w:sz w:val="22"/>
          <w:szCs w:val="22"/>
        </w:rPr>
        <w:t>A</w:t>
      </w:r>
      <w:r>
        <w:rPr>
          <w:rFonts w:ascii="Calibri" w:hAnsi="Calibri" w:cs="Calibri"/>
          <w:b/>
          <w:sz w:val="22"/>
          <w:szCs w:val="22"/>
        </w:rPr>
        <w:t>ssessment</w:t>
      </w:r>
      <w:proofErr w:type="spellEnd"/>
      <w:r>
        <w:rPr>
          <w:rFonts w:ascii="Calibri" w:hAnsi="Calibri" w:cs="Calibri"/>
          <w:b/>
          <w:sz w:val="22"/>
          <w:szCs w:val="22"/>
        </w:rPr>
        <w:t xml:space="preserve"> tax return</w:t>
      </w:r>
      <w:r w:rsidRPr="00F56D51">
        <w:rPr>
          <w:rFonts w:ascii="Calibri" w:hAnsi="Calibri" w:cs="Calibri"/>
          <w:b/>
          <w:sz w:val="22"/>
          <w:szCs w:val="22"/>
        </w:rPr>
        <w:t>, do I</w:t>
      </w:r>
      <w:r>
        <w:rPr>
          <w:rFonts w:ascii="Calibri" w:hAnsi="Calibri" w:cs="Calibri"/>
          <w:b/>
          <w:sz w:val="22"/>
          <w:szCs w:val="22"/>
        </w:rPr>
        <w:t xml:space="preserve"> </w:t>
      </w:r>
      <w:r w:rsidRPr="00F56D51">
        <w:rPr>
          <w:rFonts w:ascii="Calibri" w:hAnsi="Calibri" w:cs="Calibri"/>
          <w:b/>
          <w:sz w:val="22"/>
          <w:szCs w:val="22"/>
        </w:rPr>
        <w:t xml:space="preserve">need to complete the agent authorisation online for </w:t>
      </w:r>
      <w:r>
        <w:rPr>
          <w:rFonts w:ascii="Calibri" w:hAnsi="Calibri" w:cs="Calibri"/>
          <w:b/>
          <w:bCs/>
          <w:sz w:val="22"/>
          <w:szCs w:val="22"/>
        </w:rPr>
        <w:t>UK Property Disposal online service</w:t>
      </w:r>
      <w:r w:rsidRPr="00F56D51">
        <w:rPr>
          <w:rFonts w:ascii="Calibri" w:hAnsi="Calibri" w:cs="Calibri"/>
          <w:b/>
          <w:sz w:val="22"/>
          <w:szCs w:val="22"/>
        </w:rPr>
        <w:t>?</w:t>
      </w:r>
    </w:p>
    <w:p w14:paraId="387094EE" w14:textId="77777777" w:rsidR="00F46169" w:rsidRDefault="00F46169" w:rsidP="00F46169">
      <w:pPr>
        <w:pStyle w:val="NormalWeb"/>
        <w:spacing w:before="0" w:beforeAutospacing="0" w:after="160" w:afterAutospacing="0"/>
        <w:rPr>
          <w:rFonts w:ascii="Calibri" w:hAnsi="Calibri" w:cs="Calibri"/>
          <w:bCs/>
          <w:sz w:val="22"/>
          <w:szCs w:val="22"/>
        </w:rPr>
      </w:pPr>
      <w:r>
        <w:rPr>
          <w:rFonts w:ascii="Calibri" w:hAnsi="Calibri" w:cs="Calibri"/>
          <w:sz w:val="22"/>
          <w:szCs w:val="22"/>
        </w:rPr>
        <w:t xml:space="preserve">Yes, a separate digital authorisation known as a ‘digital handshake’ needs to take place before you will be able to file your client’s </w:t>
      </w:r>
      <w:r w:rsidRPr="00564759">
        <w:rPr>
          <w:rFonts w:ascii="Calibri" w:hAnsi="Calibri" w:cs="Calibri"/>
          <w:bCs/>
          <w:sz w:val="22"/>
          <w:szCs w:val="22"/>
        </w:rPr>
        <w:t>UK Property Disposal</w:t>
      </w:r>
      <w:r>
        <w:rPr>
          <w:rFonts w:ascii="Calibri" w:hAnsi="Calibri" w:cs="Calibri"/>
          <w:bCs/>
          <w:sz w:val="22"/>
          <w:szCs w:val="22"/>
        </w:rPr>
        <w:t xml:space="preserve"> return online.</w:t>
      </w:r>
    </w:p>
    <w:p w14:paraId="520E315F" w14:textId="77777777" w:rsidR="00F46169" w:rsidRDefault="00F46169" w:rsidP="00F46169">
      <w:pPr>
        <w:pStyle w:val="NormalWeb"/>
        <w:spacing w:before="0" w:beforeAutospacing="0" w:after="160" w:afterAutospacing="0"/>
        <w:rPr>
          <w:rFonts w:ascii="Calibri" w:hAnsi="Calibri" w:cs="Calibri"/>
          <w:bCs/>
          <w:sz w:val="22"/>
          <w:szCs w:val="22"/>
        </w:rPr>
      </w:pPr>
      <w:r>
        <w:rPr>
          <w:rFonts w:ascii="Calibri" w:hAnsi="Calibri" w:cs="Calibri"/>
          <w:bCs/>
          <w:sz w:val="22"/>
          <w:szCs w:val="22"/>
        </w:rPr>
        <w:t xml:space="preserve">Your client needs to create their </w:t>
      </w:r>
      <w:r w:rsidRPr="00564759">
        <w:rPr>
          <w:rFonts w:ascii="Calibri" w:hAnsi="Calibri" w:cs="Calibri"/>
          <w:bCs/>
          <w:sz w:val="22"/>
          <w:szCs w:val="22"/>
        </w:rPr>
        <w:t>UK Property Disposal</w:t>
      </w:r>
      <w:r>
        <w:rPr>
          <w:rFonts w:ascii="Calibri" w:hAnsi="Calibri" w:cs="Calibri"/>
          <w:bCs/>
          <w:sz w:val="22"/>
          <w:szCs w:val="22"/>
        </w:rPr>
        <w:t xml:space="preserve"> account online first then give their Capital Gains Tax account reference number to you, as their agent. </w:t>
      </w:r>
    </w:p>
    <w:p w14:paraId="0588EB39" w14:textId="77777777" w:rsidR="00F46169" w:rsidRPr="00564759" w:rsidRDefault="00F46169" w:rsidP="00F46169">
      <w:pPr>
        <w:pStyle w:val="NormalWeb"/>
        <w:spacing w:before="0" w:beforeAutospacing="0" w:after="160" w:afterAutospacing="0"/>
        <w:rPr>
          <w:rFonts w:ascii="Calibri" w:hAnsi="Calibri" w:cs="Calibri"/>
          <w:sz w:val="22"/>
          <w:szCs w:val="22"/>
        </w:rPr>
      </w:pPr>
      <w:r>
        <w:rPr>
          <w:rFonts w:ascii="Calibri" w:hAnsi="Calibri" w:cs="Calibri"/>
          <w:bCs/>
          <w:sz w:val="22"/>
          <w:szCs w:val="22"/>
        </w:rPr>
        <w:t>You then log in via Agent Services and enters the Capital Gains Tax account reference number as the customer identifier.</w:t>
      </w:r>
    </w:p>
    <w:p w14:paraId="70B497C9" w14:textId="77777777" w:rsidR="00F46169" w:rsidRPr="007E6845" w:rsidRDefault="00F46169" w:rsidP="00F46169">
      <w:pPr>
        <w:pStyle w:val="NormalWeb"/>
        <w:spacing w:before="0" w:beforeAutospacing="0" w:after="160" w:afterAutospacing="0"/>
        <w:rPr>
          <w:rFonts w:ascii="Calibri" w:hAnsi="Calibri" w:cs="Calibri"/>
          <w:color w:val="4472C4" w:themeColor="accent1"/>
          <w:sz w:val="22"/>
          <w:szCs w:val="22"/>
          <w:u w:val="single"/>
        </w:rPr>
      </w:pPr>
      <w:r w:rsidRPr="007E6845">
        <w:rPr>
          <w:rFonts w:ascii="Calibri" w:hAnsi="Calibri" w:cs="Calibri"/>
          <w:b/>
          <w:bCs/>
          <w:color w:val="4472C4" w:themeColor="accent1"/>
          <w:sz w:val="22"/>
          <w:szCs w:val="22"/>
          <w:u w:val="single"/>
        </w:rPr>
        <w:t xml:space="preserve">Personal </w:t>
      </w:r>
      <w:r>
        <w:rPr>
          <w:rFonts w:ascii="Calibri" w:hAnsi="Calibri" w:cs="Calibri"/>
          <w:b/>
          <w:bCs/>
          <w:color w:val="4472C4" w:themeColor="accent1"/>
          <w:sz w:val="22"/>
          <w:szCs w:val="22"/>
          <w:u w:val="single"/>
        </w:rPr>
        <w:t>R</w:t>
      </w:r>
      <w:r w:rsidRPr="007E6845">
        <w:rPr>
          <w:rFonts w:ascii="Calibri" w:hAnsi="Calibri" w:cs="Calibri"/>
          <w:b/>
          <w:bCs/>
          <w:color w:val="4472C4" w:themeColor="accent1"/>
          <w:sz w:val="22"/>
          <w:szCs w:val="22"/>
          <w:u w:val="single"/>
        </w:rPr>
        <w:t>epresentatives</w:t>
      </w:r>
    </w:p>
    <w:p w14:paraId="5B2FEF0E" w14:textId="4AE26C8F" w:rsidR="00F46169" w:rsidRDefault="00F46169" w:rsidP="00F46169">
      <w:pPr>
        <w:pStyle w:val="NormalWeb"/>
        <w:spacing w:before="0" w:beforeAutospacing="0" w:after="160" w:afterAutospacing="0"/>
        <w:rPr>
          <w:rFonts w:ascii="Calibri" w:hAnsi="Calibri" w:cs="Calibri"/>
          <w:b/>
          <w:bCs/>
          <w:color w:val="000000"/>
          <w:sz w:val="22"/>
          <w:szCs w:val="22"/>
        </w:rPr>
      </w:pPr>
      <w:r w:rsidRPr="32CB0E82">
        <w:rPr>
          <w:rFonts w:ascii="Calibri" w:hAnsi="Calibri" w:cs="Calibri"/>
          <w:b/>
          <w:bCs/>
          <w:color w:val="000000" w:themeColor="text1"/>
          <w:sz w:val="22"/>
          <w:szCs w:val="22"/>
        </w:rPr>
        <w:t>Q1</w:t>
      </w:r>
      <w:r w:rsidR="00495EE5">
        <w:rPr>
          <w:rFonts w:ascii="Calibri" w:hAnsi="Calibri" w:cs="Calibri"/>
          <w:b/>
          <w:bCs/>
          <w:color w:val="000000" w:themeColor="text1"/>
          <w:sz w:val="22"/>
          <w:szCs w:val="22"/>
        </w:rPr>
        <w:t>3</w:t>
      </w:r>
      <w:r w:rsidRPr="32CB0E82">
        <w:rPr>
          <w:rFonts w:ascii="Calibri" w:hAnsi="Calibri" w:cs="Calibri"/>
          <w:b/>
          <w:bCs/>
          <w:color w:val="000000" w:themeColor="text1"/>
          <w:sz w:val="22"/>
          <w:szCs w:val="22"/>
        </w:rPr>
        <w:t xml:space="preserve">. </w:t>
      </w:r>
      <w:r w:rsidRPr="32CB0E82">
        <w:rPr>
          <w:rFonts w:ascii="Calibri" w:hAnsi="Calibri" w:cs="Calibri"/>
          <w:b/>
          <w:color w:val="000000" w:themeColor="text1"/>
          <w:sz w:val="22"/>
          <w:szCs w:val="22"/>
        </w:rPr>
        <w:t>Can a personal representative authorise an agent to manage their Capital Gains Tax on the UK Property Disposal online service?</w:t>
      </w:r>
    </w:p>
    <w:p w14:paraId="58F2E1CC" w14:textId="77777777" w:rsidR="00F46169" w:rsidRPr="00A308A2" w:rsidRDefault="00F46169" w:rsidP="00F46169">
      <w:pPr>
        <w:pStyle w:val="CommentText"/>
        <w:rPr>
          <w:rFonts w:ascii="Calibri" w:hAnsi="Calibri" w:cs="Calibri"/>
          <w:sz w:val="22"/>
          <w:szCs w:val="22"/>
        </w:rPr>
      </w:pPr>
      <w:r w:rsidRPr="00A308A2">
        <w:rPr>
          <w:rFonts w:ascii="Calibri" w:hAnsi="Calibri" w:cs="Calibri"/>
          <w:sz w:val="22"/>
          <w:szCs w:val="22"/>
        </w:rPr>
        <w:t>A personal representative cannot set up a UK Property Disposal account specifically for the deceased’s estate. However, they can use a facility to report on behalf of another person to report on behalf of the deceased’s estate via their own, personal UK Property Disposal Account. If the personal representative would like an agent to help with the reporting process, then it is then possible for the personal representative and the agent to complete a “digital handshake” to authorise the agent to use the personal representative’s account to report the disposal in the usual manner.</w:t>
      </w:r>
    </w:p>
    <w:p w14:paraId="78CD36A8" w14:textId="77777777" w:rsidR="00F46169" w:rsidRPr="00A308A2" w:rsidRDefault="00F46169" w:rsidP="00F46169">
      <w:pPr>
        <w:pStyle w:val="CommentText"/>
        <w:rPr>
          <w:rFonts w:ascii="Calibri" w:hAnsi="Calibri" w:cs="Calibri"/>
          <w:sz w:val="22"/>
          <w:szCs w:val="22"/>
        </w:rPr>
      </w:pPr>
      <w:r w:rsidRPr="00A308A2">
        <w:rPr>
          <w:rFonts w:ascii="Calibri" w:hAnsi="Calibri" w:cs="Calibri"/>
          <w:sz w:val="22"/>
          <w:szCs w:val="22"/>
        </w:rPr>
        <w:t xml:space="preserve">The personal representative needs to be aware that this will give the agent full access to their account and any UK Property Disposals returns made by the personal representative on their own personal tax affairs. Online authorisation for the UK Property Disposal online service is therefore only appropriate in those cases where the </w:t>
      </w:r>
      <w:r w:rsidRPr="00A308A2">
        <w:rPr>
          <w:rFonts w:ascii="Calibri" w:hAnsi="Calibri" w:cs="Calibri"/>
          <w:bCs/>
          <w:color w:val="000000"/>
          <w:sz w:val="22"/>
          <w:szCs w:val="22"/>
        </w:rPr>
        <w:t xml:space="preserve">personal representative wishes the same agent to manage their own Capital Gains Tax on their UK Property Disposal account as well as assist them in reporting for the estate. In all other cases, a paper return will be needed for the estate. To obtain a paper return in these circumstances the personal representative would call the HMRC taxes helpline on </w:t>
      </w:r>
      <w:r w:rsidRPr="00A308A2">
        <w:rPr>
          <w:rStyle w:val="normaltextrun"/>
          <w:rFonts w:ascii="Calibri" w:hAnsi="Calibri" w:cs="Calibri"/>
          <w:color w:val="0B0C0C"/>
          <w:sz w:val="22"/>
          <w:szCs w:val="22"/>
          <w:bdr w:val="none" w:sz="0" w:space="0" w:color="auto" w:frame="1"/>
        </w:rPr>
        <w:t>0300 200 3300</w:t>
      </w:r>
      <w:r w:rsidRPr="00A308A2">
        <w:rPr>
          <w:rFonts w:ascii="Calibri" w:hAnsi="Calibri" w:cs="Calibri"/>
          <w:bCs/>
          <w:color w:val="000000"/>
          <w:sz w:val="22"/>
          <w:szCs w:val="22"/>
        </w:rPr>
        <w:t xml:space="preserve"> and a request a paper UK Property Disposal return.</w:t>
      </w:r>
    </w:p>
    <w:p w14:paraId="73B6CC48" w14:textId="6B6B8463" w:rsidR="00F46169" w:rsidRDefault="00F46169" w:rsidP="00F46169">
      <w:pPr>
        <w:pStyle w:val="NormalWeb"/>
        <w:spacing w:before="0" w:beforeAutospacing="0" w:after="160" w:afterAutospacing="0"/>
        <w:rPr>
          <w:rFonts w:ascii="Calibri" w:hAnsi="Calibri" w:cs="Calibri"/>
          <w:b/>
          <w:bCs/>
          <w:color w:val="000000"/>
          <w:sz w:val="22"/>
          <w:szCs w:val="22"/>
        </w:rPr>
      </w:pPr>
      <w:r w:rsidRPr="32CB0E82">
        <w:rPr>
          <w:rFonts w:ascii="Calibri" w:hAnsi="Calibri" w:cs="Calibri"/>
          <w:b/>
          <w:bCs/>
          <w:color w:val="000000" w:themeColor="text1"/>
          <w:sz w:val="22"/>
          <w:szCs w:val="22"/>
        </w:rPr>
        <w:t>Q1</w:t>
      </w:r>
      <w:r w:rsidR="00495EE5">
        <w:rPr>
          <w:rFonts w:ascii="Calibri" w:hAnsi="Calibri" w:cs="Calibri"/>
          <w:b/>
          <w:bCs/>
          <w:color w:val="000000" w:themeColor="text1"/>
          <w:sz w:val="22"/>
          <w:szCs w:val="22"/>
        </w:rPr>
        <w:t>4</w:t>
      </w:r>
      <w:r w:rsidRPr="32CB0E82">
        <w:rPr>
          <w:rFonts w:ascii="Calibri" w:hAnsi="Calibri" w:cs="Calibri"/>
          <w:b/>
          <w:bCs/>
          <w:color w:val="000000" w:themeColor="text1"/>
          <w:sz w:val="22"/>
          <w:szCs w:val="22"/>
        </w:rPr>
        <w:t xml:space="preserve">. </w:t>
      </w:r>
      <w:r w:rsidRPr="32CB0E82">
        <w:rPr>
          <w:rFonts w:ascii="Calibri" w:hAnsi="Calibri" w:cs="Calibri"/>
          <w:b/>
          <w:color w:val="000000" w:themeColor="text1"/>
          <w:sz w:val="22"/>
          <w:szCs w:val="22"/>
        </w:rPr>
        <w:t xml:space="preserve">Can I use the UK Property Disposal online service to manage a </w:t>
      </w:r>
      <w:r>
        <w:rPr>
          <w:rFonts w:ascii="Calibri" w:hAnsi="Calibri" w:cs="Calibri"/>
          <w:b/>
          <w:color w:val="000000" w:themeColor="text1"/>
          <w:sz w:val="22"/>
          <w:szCs w:val="22"/>
        </w:rPr>
        <w:t xml:space="preserve">deceased estate’s </w:t>
      </w:r>
      <w:r w:rsidRPr="32CB0E82">
        <w:rPr>
          <w:rFonts w:ascii="Calibri" w:hAnsi="Calibri" w:cs="Calibri"/>
          <w:b/>
          <w:color w:val="000000" w:themeColor="text1"/>
          <w:sz w:val="22"/>
          <w:szCs w:val="22"/>
        </w:rPr>
        <w:t>Capital Gains Tax on UK Property Account, if the</w:t>
      </w:r>
      <w:r>
        <w:rPr>
          <w:rFonts w:ascii="Calibri" w:hAnsi="Calibri" w:cs="Calibri"/>
          <w:b/>
          <w:color w:val="000000" w:themeColor="text1"/>
          <w:sz w:val="22"/>
          <w:szCs w:val="22"/>
        </w:rPr>
        <w:t xml:space="preserve"> personal representative</w:t>
      </w:r>
      <w:r w:rsidRPr="32CB0E82">
        <w:rPr>
          <w:rFonts w:ascii="Calibri" w:hAnsi="Calibri" w:cs="Calibri"/>
          <w:b/>
          <w:color w:val="000000" w:themeColor="text1"/>
          <w:sz w:val="22"/>
          <w:szCs w:val="22"/>
        </w:rPr>
        <w:t xml:space="preserve"> ha</w:t>
      </w:r>
      <w:r>
        <w:rPr>
          <w:rFonts w:ascii="Calibri" w:hAnsi="Calibri" w:cs="Calibri"/>
          <w:b/>
          <w:color w:val="000000" w:themeColor="text1"/>
          <w:sz w:val="22"/>
          <w:szCs w:val="22"/>
        </w:rPr>
        <w:t>s</w:t>
      </w:r>
      <w:r w:rsidRPr="32CB0E82">
        <w:rPr>
          <w:rFonts w:ascii="Calibri" w:hAnsi="Calibri" w:cs="Calibri"/>
          <w:b/>
          <w:color w:val="000000" w:themeColor="text1"/>
          <w:sz w:val="22"/>
          <w:szCs w:val="22"/>
        </w:rPr>
        <w:t xml:space="preserve"> already appointed another agent to manage their own personal UK Property</w:t>
      </w:r>
      <w:r>
        <w:rPr>
          <w:rFonts w:ascii="Calibri" w:hAnsi="Calibri" w:cs="Calibri"/>
          <w:b/>
          <w:color w:val="000000" w:themeColor="text1"/>
          <w:sz w:val="22"/>
          <w:szCs w:val="22"/>
        </w:rPr>
        <w:t xml:space="preserve"> Disposal</w:t>
      </w:r>
      <w:r w:rsidRPr="32CB0E82">
        <w:rPr>
          <w:rFonts w:ascii="Calibri" w:hAnsi="Calibri" w:cs="Calibri"/>
          <w:b/>
          <w:color w:val="000000" w:themeColor="text1"/>
          <w:sz w:val="22"/>
          <w:szCs w:val="22"/>
        </w:rPr>
        <w:t xml:space="preserve"> account?</w:t>
      </w:r>
    </w:p>
    <w:p w14:paraId="46C7CCBC" w14:textId="77777777" w:rsidR="00F46169" w:rsidRDefault="00F46169" w:rsidP="00F46169">
      <w:pPr>
        <w:pStyle w:val="NormalWeb"/>
        <w:spacing w:before="0" w:beforeAutospacing="0" w:after="160" w:afterAutospacing="0"/>
        <w:rPr>
          <w:rFonts w:ascii="Calibri" w:hAnsi="Calibri" w:cs="Calibri"/>
          <w:bCs/>
          <w:color w:val="000000"/>
          <w:sz w:val="22"/>
          <w:szCs w:val="22"/>
        </w:rPr>
      </w:pPr>
      <w:r>
        <w:rPr>
          <w:rFonts w:ascii="Calibri" w:hAnsi="Calibri" w:cs="Calibri"/>
          <w:bCs/>
          <w:color w:val="000000"/>
          <w:sz w:val="22"/>
          <w:szCs w:val="22"/>
        </w:rPr>
        <w:lastRenderedPageBreak/>
        <w:t>No, an individual can o</w:t>
      </w:r>
      <w:r w:rsidRPr="0026657F">
        <w:rPr>
          <w:rFonts w:ascii="Calibri" w:hAnsi="Calibri" w:cs="Calibri"/>
          <w:bCs/>
          <w:color w:val="000000"/>
          <w:sz w:val="22"/>
          <w:szCs w:val="22"/>
        </w:rPr>
        <w:t>nly</w:t>
      </w:r>
      <w:r>
        <w:rPr>
          <w:rFonts w:ascii="Calibri" w:hAnsi="Calibri" w:cs="Calibri"/>
          <w:bCs/>
          <w:color w:val="000000"/>
          <w:sz w:val="22"/>
          <w:szCs w:val="22"/>
        </w:rPr>
        <w:t xml:space="preserve"> authorise one agent to manage their </w:t>
      </w:r>
      <w:r>
        <w:rPr>
          <w:rFonts w:ascii="Calibri" w:hAnsi="Calibri" w:cs="Calibri"/>
          <w:bCs/>
          <w:sz w:val="22"/>
          <w:szCs w:val="22"/>
        </w:rPr>
        <w:t>UK Property Disposal</w:t>
      </w:r>
      <w:r>
        <w:rPr>
          <w:rFonts w:ascii="Calibri" w:hAnsi="Calibri" w:cs="Calibri"/>
          <w:bCs/>
          <w:color w:val="000000"/>
          <w:sz w:val="22"/>
          <w:szCs w:val="22"/>
        </w:rPr>
        <w:t xml:space="preserve"> account at a time. </w:t>
      </w:r>
    </w:p>
    <w:p w14:paraId="7A061565" w14:textId="2022DFE9" w:rsidR="00F46169" w:rsidRPr="00740EC3" w:rsidRDefault="00F46169" w:rsidP="00F46169">
      <w:pPr>
        <w:pStyle w:val="CommentText"/>
        <w:rPr>
          <w:sz w:val="22"/>
          <w:szCs w:val="22"/>
        </w:rPr>
      </w:pPr>
      <w:r w:rsidRPr="0026657F">
        <w:rPr>
          <w:rFonts w:ascii="Calibri" w:hAnsi="Calibri" w:cs="Calibri"/>
          <w:bCs/>
          <w:color w:val="000000"/>
          <w:sz w:val="22"/>
          <w:szCs w:val="22"/>
        </w:rPr>
        <w:t xml:space="preserve">If your client does not want to replace their </w:t>
      </w:r>
      <w:r>
        <w:rPr>
          <w:rFonts w:ascii="Calibri" w:hAnsi="Calibri" w:cs="Calibri"/>
          <w:bCs/>
          <w:color w:val="000000"/>
          <w:sz w:val="22"/>
          <w:szCs w:val="22"/>
        </w:rPr>
        <w:t xml:space="preserve">existing </w:t>
      </w:r>
      <w:r w:rsidRPr="0026657F">
        <w:rPr>
          <w:rFonts w:ascii="Calibri" w:hAnsi="Calibri" w:cs="Calibri"/>
          <w:bCs/>
          <w:color w:val="000000"/>
          <w:sz w:val="22"/>
          <w:szCs w:val="22"/>
        </w:rPr>
        <w:t xml:space="preserve">agent, you will need to contact </w:t>
      </w:r>
      <w:r>
        <w:rPr>
          <w:rFonts w:ascii="Calibri" w:hAnsi="Calibri" w:cs="Calibri"/>
          <w:bCs/>
          <w:color w:val="000000"/>
          <w:sz w:val="22"/>
          <w:szCs w:val="22"/>
        </w:rPr>
        <w:t xml:space="preserve">HMRC taxes helpline on </w:t>
      </w:r>
      <w:r>
        <w:rPr>
          <w:rStyle w:val="normaltextrun"/>
          <w:rFonts w:ascii="Calibri" w:hAnsi="Calibri" w:cs="Calibri"/>
          <w:color w:val="0B0C0C"/>
          <w:sz w:val="22"/>
          <w:szCs w:val="22"/>
          <w:bdr w:val="none" w:sz="0" w:space="0" w:color="auto" w:frame="1"/>
        </w:rPr>
        <w:t xml:space="preserve">0300 200 </w:t>
      </w:r>
      <w:r w:rsidR="00112B6F">
        <w:rPr>
          <w:rStyle w:val="normaltextrun"/>
          <w:rFonts w:ascii="Calibri" w:hAnsi="Calibri" w:cs="Calibri"/>
          <w:color w:val="0B0C0C"/>
          <w:sz w:val="22"/>
          <w:szCs w:val="22"/>
          <w:bdr w:val="none" w:sz="0" w:space="0" w:color="auto" w:frame="1"/>
        </w:rPr>
        <w:t>3300</w:t>
      </w:r>
      <w:r w:rsidR="00112B6F">
        <w:rPr>
          <w:rFonts w:ascii="Calibri" w:hAnsi="Calibri" w:cs="Calibri"/>
          <w:bCs/>
          <w:color w:val="000000"/>
          <w:sz w:val="22"/>
          <w:szCs w:val="22"/>
        </w:rPr>
        <w:t xml:space="preserve"> and</w:t>
      </w:r>
      <w:r>
        <w:rPr>
          <w:rFonts w:ascii="Calibri" w:hAnsi="Calibri" w:cs="Calibri"/>
          <w:bCs/>
          <w:color w:val="000000"/>
          <w:sz w:val="22"/>
          <w:szCs w:val="22"/>
        </w:rPr>
        <w:t xml:space="preserve"> request a paper UK Property Disposal return</w:t>
      </w:r>
      <w:r w:rsidRPr="0026657F">
        <w:rPr>
          <w:rFonts w:ascii="Calibri" w:hAnsi="Calibri" w:cs="Calibri"/>
          <w:bCs/>
          <w:color w:val="000000"/>
          <w:sz w:val="22"/>
          <w:szCs w:val="22"/>
        </w:rPr>
        <w:t>.</w:t>
      </w:r>
    </w:p>
    <w:p w14:paraId="566FC05F" w14:textId="74F4BB58" w:rsidR="00F46169" w:rsidRDefault="00F46169" w:rsidP="00F46169">
      <w:pPr>
        <w:pStyle w:val="NormalWeb"/>
        <w:spacing w:before="0" w:beforeAutospacing="0" w:after="160" w:afterAutospacing="0"/>
        <w:rPr>
          <w:rFonts w:ascii="Calibri" w:hAnsi="Calibri" w:cs="Calibri"/>
          <w:b/>
          <w:bCs/>
          <w:sz w:val="22"/>
          <w:szCs w:val="22"/>
        </w:rPr>
      </w:pPr>
      <w:r w:rsidRPr="32CB0E82">
        <w:rPr>
          <w:rFonts w:ascii="Calibri" w:hAnsi="Calibri" w:cs="Calibri"/>
          <w:b/>
          <w:bCs/>
          <w:sz w:val="22"/>
          <w:szCs w:val="22"/>
        </w:rPr>
        <w:t>Q1</w:t>
      </w:r>
      <w:r w:rsidR="00495EE5">
        <w:rPr>
          <w:rFonts w:ascii="Calibri" w:hAnsi="Calibri" w:cs="Calibri"/>
          <w:b/>
          <w:bCs/>
          <w:sz w:val="22"/>
          <w:szCs w:val="22"/>
        </w:rPr>
        <w:t>5</w:t>
      </w:r>
      <w:r w:rsidRPr="32CB0E82">
        <w:rPr>
          <w:rFonts w:ascii="Calibri" w:hAnsi="Calibri" w:cs="Calibri"/>
          <w:b/>
          <w:bCs/>
          <w:sz w:val="22"/>
          <w:szCs w:val="22"/>
        </w:rPr>
        <w:t xml:space="preserve">. </w:t>
      </w:r>
      <w:r>
        <w:rPr>
          <w:rFonts w:ascii="Calibri" w:hAnsi="Calibri" w:cs="Calibri"/>
          <w:b/>
          <w:bCs/>
          <w:sz w:val="22"/>
          <w:szCs w:val="22"/>
        </w:rPr>
        <w:t xml:space="preserve">Can an agent use the online service to </w:t>
      </w:r>
      <w:r w:rsidRPr="00487480">
        <w:rPr>
          <w:rFonts w:ascii="Calibri" w:hAnsi="Calibri" w:cs="Calibri"/>
          <w:b/>
          <w:bCs/>
          <w:sz w:val="22"/>
          <w:szCs w:val="22"/>
        </w:rPr>
        <w:t xml:space="preserve">amend </w:t>
      </w:r>
      <w:r>
        <w:rPr>
          <w:rFonts w:ascii="Calibri" w:hAnsi="Calibri" w:cs="Calibri"/>
          <w:b/>
          <w:bCs/>
          <w:sz w:val="22"/>
          <w:szCs w:val="22"/>
        </w:rPr>
        <w:t>a</w:t>
      </w:r>
      <w:r w:rsidRPr="00487480">
        <w:rPr>
          <w:rFonts w:ascii="Calibri" w:hAnsi="Calibri" w:cs="Calibri"/>
          <w:b/>
          <w:bCs/>
          <w:sz w:val="22"/>
          <w:szCs w:val="22"/>
        </w:rPr>
        <w:t xml:space="preserve"> return</w:t>
      </w:r>
      <w:r>
        <w:rPr>
          <w:rFonts w:ascii="Calibri" w:hAnsi="Calibri" w:cs="Calibri"/>
          <w:b/>
          <w:bCs/>
          <w:sz w:val="22"/>
          <w:szCs w:val="22"/>
        </w:rPr>
        <w:t xml:space="preserve"> on behalf of a personal representative?</w:t>
      </w:r>
    </w:p>
    <w:p w14:paraId="1833DFF2" w14:textId="77777777" w:rsidR="00F46169" w:rsidRDefault="00F46169" w:rsidP="00F46169">
      <w:pPr>
        <w:pStyle w:val="NormalWeb"/>
        <w:spacing w:before="0" w:beforeAutospacing="0" w:after="160" w:afterAutospacing="0"/>
        <w:rPr>
          <w:rFonts w:ascii="Calibri" w:hAnsi="Calibri" w:cs="Calibri"/>
          <w:bCs/>
          <w:sz w:val="22"/>
          <w:szCs w:val="22"/>
        </w:rPr>
      </w:pPr>
      <w:r w:rsidRPr="00487480">
        <w:rPr>
          <w:rFonts w:ascii="Calibri" w:hAnsi="Calibri" w:cs="Calibri"/>
          <w:bCs/>
          <w:sz w:val="22"/>
          <w:szCs w:val="22"/>
        </w:rPr>
        <w:t>Once a</w:t>
      </w:r>
      <w:r w:rsidRPr="009A1055">
        <w:rPr>
          <w:rFonts w:ascii="Calibri" w:hAnsi="Calibri" w:cs="Calibri"/>
          <w:bCs/>
          <w:color w:val="000000"/>
          <w:sz w:val="22"/>
          <w:szCs w:val="22"/>
        </w:rPr>
        <w:t xml:space="preserve"> </w:t>
      </w:r>
      <w:r>
        <w:rPr>
          <w:rFonts w:ascii="Calibri" w:hAnsi="Calibri" w:cs="Calibri"/>
          <w:bCs/>
          <w:color w:val="000000"/>
          <w:sz w:val="22"/>
          <w:szCs w:val="22"/>
        </w:rPr>
        <w:t>UK Property Disposal</w:t>
      </w:r>
      <w:r w:rsidRPr="00487480">
        <w:rPr>
          <w:rFonts w:ascii="Calibri" w:hAnsi="Calibri" w:cs="Calibri"/>
          <w:bCs/>
          <w:sz w:val="22"/>
          <w:szCs w:val="22"/>
        </w:rPr>
        <w:t xml:space="preserve"> return has been submitted</w:t>
      </w:r>
      <w:r>
        <w:rPr>
          <w:rFonts w:ascii="Calibri" w:hAnsi="Calibri" w:cs="Calibri"/>
          <w:bCs/>
          <w:sz w:val="22"/>
          <w:szCs w:val="22"/>
        </w:rPr>
        <w:t xml:space="preserve"> online</w:t>
      </w:r>
      <w:r w:rsidRPr="00487480">
        <w:rPr>
          <w:rFonts w:ascii="Calibri" w:hAnsi="Calibri" w:cs="Calibri"/>
          <w:bCs/>
          <w:sz w:val="22"/>
          <w:szCs w:val="22"/>
        </w:rPr>
        <w:t xml:space="preserve"> by or on behalf of a personal representative</w:t>
      </w:r>
      <w:r>
        <w:rPr>
          <w:rFonts w:ascii="Calibri" w:hAnsi="Calibri" w:cs="Calibri"/>
          <w:bCs/>
          <w:sz w:val="22"/>
          <w:szCs w:val="22"/>
        </w:rPr>
        <w:t xml:space="preserve"> via their</w:t>
      </w:r>
      <w:r w:rsidRPr="000D43C3">
        <w:rPr>
          <w:rFonts w:ascii="Calibri" w:hAnsi="Calibri" w:cs="Calibri"/>
          <w:bCs/>
          <w:color w:val="000000"/>
          <w:sz w:val="22"/>
          <w:szCs w:val="22"/>
        </w:rPr>
        <w:t xml:space="preserve"> </w:t>
      </w:r>
      <w:r>
        <w:rPr>
          <w:rFonts w:ascii="Calibri" w:hAnsi="Calibri" w:cs="Calibri"/>
          <w:bCs/>
          <w:color w:val="000000"/>
          <w:sz w:val="22"/>
          <w:szCs w:val="22"/>
        </w:rPr>
        <w:t>UK Property Disposal</w:t>
      </w:r>
      <w:r>
        <w:rPr>
          <w:rFonts w:ascii="Calibri" w:hAnsi="Calibri" w:cs="Calibri"/>
          <w:bCs/>
          <w:sz w:val="22"/>
          <w:szCs w:val="22"/>
        </w:rPr>
        <w:t xml:space="preserve"> account</w:t>
      </w:r>
      <w:r w:rsidRPr="00487480">
        <w:rPr>
          <w:rFonts w:ascii="Calibri" w:hAnsi="Calibri" w:cs="Calibri"/>
          <w:bCs/>
          <w:sz w:val="22"/>
          <w:szCs w:val="22"/>
        </w:rPr>
        <w:t xml:space="preserve">, it cannot be </w:t>
      </w:r>
      <w:r>
        <w:rPr>
          <w:rFonts w:ascii="Calibri" w:hAnsi="Calibri" w:cs="Calibri"/>
          <w:bCs/>
          <w:sz w:val="22"/>
          <w:szCs w:val="22"/>
        </w:rPr>
        <w:t xml:space="preserve">viewed or </w:t>
      </w:r>
      <w:r w:rsidRPr="00487480">
        <w:rPr>
          <w:rFonts w:ascii="Calibri" w:hAnsi="Calibri" w:cs="Calibri"/>
          <w:bCs/>
          <w:sz w:val="22"/>
          <w:szCs w:val="22"/>
        </w:rPr>
        <w:t>amended</w:t>
      </w:r>
      <w:r>
        <w:rPr>
          <w:rFonts w:ascii="Calibri" w:hAnsi="Calibri" w:cs="Calibri"/>
          <w:bCs/>
          <w:sz w:val="22"/>
          <w:szCs w:val="22"/>
        </w:rPr>
        <w:t xml:space="preserve"> online</w:t>
      </w:r>
      <w:r w:rsidRPr="00487480">
        <w:rPr>
          <w:rFonts w:ascii="Calibri" w:hAnsi="Calibri" w:cs="Calibri"/>
          <w:bCs/>
          <w:sz w:val="22"/>
          <w:szCs w:val="22"/>
        </w:rPr>
        <w:t>.</w:t>
      </w:r>
    </w:p>
    <w:p w14:paraId="1922FBD1" w14:textId="77777777" w:rsidR="00F46169" w:rsidRDefault="00F46169" w:rsidP="00F46169">
      <w:pPr>
        <w:pStyle w:val="NormalWeb"/>
        <w:spacing w:before="0" w:beforeAutospacing="0" w:after="160" w:afterAutospacing="0"/>
        <w:rPr>
          <w:rFonts w:ascii="Calibri" w:hAnsi="Calibri" w:cs="Calibri"/>
          <w:bCs/>
          <w:sz w:val="22"/>
          <w:szCs w:val="22"/>
        </w:rPr>
      </w:pPr>
      <w:r>
        <w:rPr>
          <w:rFonts w:ascii="Calibri" w:hAnsi="Calibri" w:cs="Calibri"/>
          <w:bCs/>
          <w:sz w:val="22"/>
          <w:szCs w:val="22"/>
        </w:rPr>
        <w:t xml:space="preserve">When submitting online in this situation it is recommended to download or print a copy of the </w:t>
      </w:r>
      <w:r>
        <w:rPr>
          <w:rFonts w:ascii="Calibri" w:hAnsi="Calibri" w:cs="Calibri"/>
          <w:bCs/>
          <w:color w:val="000000"/>
          <w:sz w:val="22"/>
          <w:szCs w:val="22"/>
        </w:rPr>
        <w:t xml:space="preserve">UK Property Disposal </w:t>
      </w:r>
      <w:r>
        <w:rPr>
          <w:rFonts w:ascii="Calibri" w:hAnsi="Calibri" w:cs="Calibri"/>
          <w:bCs/>
          <w:sz w:val="22"/>
          <w:szCs w:val="22"/>
        </w:rPr>
        <w:t>return before submitting.</w:t>
      </w:r>
    </w:p>
    <w:p w14:paraId="6E233D8A" w14:textId="6BC406AB" w:rsidR="00F46169" w:rsidRDefault="00F46169" w:rsidP="00F46169">
      <w:pPr>
        <w:pStyle w:val="NormalWeb"/>
        <w:spacing w:before="0" w:beforeAutospacing="0" w:after="160" w:afterAutospacing="0"/>
        <w:rPr>
          <w:rFonts w:ascii="Calibri" w:hAnsi="Calibri" w:cs="Calibri"/>
          <w:bCs/>
          <w:sz w:val="22"/>
          <w:szCs w:val="22"/>
        </w:rPr>
      </w:pPr>
      <w:r>
        <w:rPr>
          <w:rFonts w:ascii="Calibri" w:hAnsi="Calibri" w:cs="Calibri"/>
          <w:bCs/>
          <w:sz w:val="22"/>
          <w:szCs w:val="22"/>
        </w:rPr>
        <w:t>You will need to contact HMRC taxes helpline on</w:t>
      </w:r>
      <w:r>
        <w:rPr>
          <w:rFonts w:ascii="Calibri" w:hAnsi="Calibri" w:cs="Calibri"/>
          <w:bCs/>
          <w:color w:val="000000"/>
          <w:sz w:val="22"/>
          <w:szCs w:val="22"/>
        </w:rPr>
        <w:t xml:space="preserve"> </w:t>
      </w:r>
      <w:r>
        <w:rPr>
          <w:rStyle w:val="normaltextrun"/>
          <w:rFonts w:ascii="Calibri" w:hAnsi="Calibri" w:cs="Calibri"/>
          <w:color w:val="0B0C0C"/>
          <w:sz w:val="22"/>
          <w:szCs w:val="22"/>
          <w:bdr w:val="none" w:sz="0" w:space="0" w:color="auto" w:frame="1"/>
        </w:rPr>
        <w:t>0300 200 3300</w:t>
      </w:r>
      <w:r>
        <w:rPr>
          <w:rFonts w:ascii="Calibri" w:hAnsi="Calibri" w:cs="Calibri"/>
          <w:bCs/>
          <w:color w:val="000000"/>
          <w:sz w:val="22"/>
          <w:szCs w:val="22"/>
        </w:rPr>
        <w:t xml:space="preserve"> </w:t>
      </w:r>
      <w:r>
        <w:rPr>
          <w:rFonts w:ascii="Calibri" w:hAnsi="Calibri" w:cs="Calibri"/>
          <w:bCs/>
          <w:sz w:val="22"/>
          <w:szCs w:val="22"/>
        </w:rPr>
        <w:t>to request a paper form to make the amendment.</w:t>
      </w:r>
    </w:p>
    <w:p w14:paraId="58FCD550" w14:textId="5A40B6F2" w:rsidR="00F46169" w:rsidRDefault="00F46169" w:rsidP="00F46169">
      <w:pPr>
        <w:pStyle w:val="NormalWeb"/>
        <w:spacing w:before="0" w:beforeAutospacing="0" w:after="160" w:afterAutospacing="0"/>
        <w:rPr>
          <w:rFonts w:ascii="Calibri" w:hAnsi="Calibri" w:cs="Calibri"/>
          <w:b/>
          <w:bCs/>
          <w:sz w:val="22"/>
          <w:szCs w:val="22"/>
        </w:rPr>
      </w:pPr>
      <w:r w:rsidRPr="32CB0E82">
        <w:rPr>
          <w:rFonts w:ascii="Calibri" w:hAnsi="Calibri" w:cs="Calibri"/>
          <w:b/>
          <w:bCs/>
          <w:sz w:val="22"/>
          <w:szCs w:val="22"/>
        </w:rPr>
        <w:t>Q1</w:t>
      </w:r>
      <w:r w:rsidR="00495EE5">
        <w:rPr>
          <w:rFonts w:ascii="Calibri" w:hAnsi="Calibri" w:cs="Calibri"/>
          <w:b/>
          <w:bCs/>
          <w:sz w:val="22"/>
          <w:szCs w:val="22"/>
        </w:rPr>
        <w:t>6</w:t>
      </w:r>
      <w:r w:rsidRPr="32CB0E82">
        <w:rPr>
          <w:rFonts w:ascii="Calibri" w:hAnsi="Calibri" w:cs="Calibri"/>
          <w:b/>
          <w:bCs/>
          <w:sz w:val="22"/>
          <w:szCs w:val="22"/>
        </w:rPr>
        <w:t xml:space="preserve">. </w:t>
      </w:r>
      <w:r>
        <w:rPr>
          <w:rFonts w:ascii="Calibri" w:hAnsi="Calibri" w:cs="Calibri"/>
          <w:b/>
          <w:bCs/>
          <w:sz w:val="22"/>
          <w:szCs w:val="22"/>
        </w:rPr>
        <w:t>I have submitted a UK Property Disposal return online on behalf of a personal representative of an estate, when does my client need to pay the tax owed as I have not been asked to pay any tax?</w:t>
      </w:r>
    </w:p>
    <w:p w14:paraId="76903367" w14:textId="77777777" w:rsidR="00F46169" w:rsidRPr="00A308A2" w:rsidRDefault="00F46169" w:rsidP="00F46169">
      <w:pPr>
        <w:spacing w:after="0" w:line="240" w:lineRule="auto"/>
        <w:rPr>
          <w:rFonts w:ascii="Calibri" w:eastAsia="Times New Roman" w:hAnsi="Calibri" w:cs="Calibri"/>
          <w:lang w:eastAsia="en-GB"/>
        </w:rPr>
      </w:pPr>
      <w:r w:rsidRPr="00A308A2">
        <w:rPr>
          <w:rFonts w:ascii="Calibri" w:eastAsia="Times New Roman" w:hAnsi="Calibri" w:cs="Calibri"/>
          <w:lang w:eastAsia="en-GB"/>
        </w:rPr>
        <w:t>In period of administration cases, a charge is not created in real time. When the return is submitted online a message will be displayed advising HMRC will contact you telling you what you need to pay and how. The payment window is stopped when the return is received and will restart once the charge is raised.</w:t>
      </w:r>
    </w:p>
    <w:p w14:paraId="1510F25A" w14:textId="77777777" w:rsidR="00F46169" w:rsidRPr="00A308A2" w:rsidRDefault="00F46169" w:rsidP="00F46169">
      <w:pPr>
        <w:spacing w:after="0" w:line="240" w:lineRule="auto"/>
        <w:rPr>
          <w:rFonts w:ascii="Calibri" w:eastAsia="Times New Roman" w:hAnsi="Calibri" w:cs="Calibri"/>
          <w:lang w:eastAsia="en-GB"/>
        </w:rPr>
      </w:pPr>
    </w:p>
    <w:p w14:paraId="462E2AF4" w14:textId="77777777" w:rsidR="00F46169" w:rsidRPr="00A308A2" w:rsidRDefault="00F46169" w:rsidP="00F46169">
      <w:pPr>
        <w:spacing w:after="0" w:line="240" w:lineRule="auto"/>
        <w:rPr>
          <w:rFonts w:ascii="Calibri" w:eastAsia="Times New Roman" w:hAnsi="Calibri" w:cs="Calibri"/>
          <w:lang w:eastAsia="en-GB"/>
        </w:rPr>
      </w:pPr>
      <w:r w:rsidRPr="00A308A2">
        <w:rPr>
          <w:rFonts w:ascii="Calibri" w:hAnsi="Calibri" w:cs="Calibri"/>
        </w:rPr>
        <w:t xml:space="preserve">When the charge is raised manually by HMRC a letter will be issued advising of the charge reference number and how to pay. The customer will have 14 days from the date the charge is raised to pay any Capital Gains Tax owing. </w:t>
      </w:r>
    </w:p>
    <w:p w14:paraId="7432BEAF" w14:textId="77777777" w:rsidR="00F46169" w:rsidRDefault="00F46169" w:rsidP="00F46169">
      <w:pPr>
        <w:spacing w:after="0" w:line="240" w:lineRule="auto"/>
        <w:rPr>
          <w:rFonts w:eastAsia="Times New Roman" w:cstheme="minorHAnsi"/>
          <w:lang w:eastAsia="en-GB"/>
        </w:rPr>
      </w:pPr>
    </w:p>
    <w:p w14:paraId="59CA3CEE" w14:textId="77777777" w:rsidR="00F46169" w:rsidRPr="00FC58D9" w:rsidRDefault="00F46169" w:rsidP="00F46169">
      <w:pPr>
        <w:pStyle w:val="NormalWeb"/>
        <w:spacing w:before="0" w:beforeAutospacing="0" w:after="160" w:afterAutospacing="0"/>
        <w:rPr>
          <w:rFonts w:ascii="Calibri" w:hAnsi="Calibri" w:cs="Calibri"/>
          <w:b/>
          <w:bCs/>
          <w:color w:val="4472C4" w:themeColor="accent1"/>
          <w:sz w:val="22"/>
          <w:szCs w:val="22"/>
          <w:u w:val="single"/>
        </w:rPr>
      </w:pPr>
      <w:r w:rsidRPr="00FC58D9">
        <w:rPr>
          <w:rFonts w:ascii="Calibri" w:hAnsi="Calibri" w:cs="Calibri"/>
          <w:b/>
          <w:bCs/>
          <w:color w:val="4472C4" w:themeColor="accent1"/>
          <w:sz w:val="22"/>
          <w:szCs w:val="22"/>
          <w:u w:val="single"/>
        </w:rPr>
        <w:t>Non-residents</w:t>
      </w:r>
    </w:p>
    <w:p w14:paraId="3E904BF4" w14:textId="7FB7403F" w:rsidR="00F46169" w:rsidRDefault="00F46169" w:rsidP="00F46169">
      <w:pPr>
        <w:pStyle w:val="NormalWeb"/>
        <w:spacing w:before="0" w:beforeAutospacing="0" w:after="160" w:afterAutospacing="0"/>
        <w:rPr>
          <w:rFonts w:ascii="Calibri" w:hAnsi="Calibri" w:cs="Calibri"/>
          <w:b/>
          <w:sz w:val="22"/>
          <w:szCs w:val="22"/>
        </w:rPr>
      </w:pPr>
      <w:r w:rsidRPr="32CB0E82">
        <w:rPr>
          <w:rFonts w:ascii="Calibri" w:hAnsi="Calibri" w:cs="Calibri"/>
          <w:b/>
          <w:bCs/>
          <w:sz w:val="22"/>
          <w:szCs w:val="22"/>
        </w:rPr>
        <w:t>Q1</w:t>
      </w:r>
      <w:r w:rsidR="00495EE5">
        <w:rPr>
          <w:rFonts w:ascii="Calibri" w:hAnsi="Calibri" w:cs="Calibri"/>
          <w:b/>
          <w:bCs/>
          <w:sz w:val="22"/>
          <w:szCs w:val="22"/>
        </w:rPr>
        <w:t>7</w:t>
      </w:r>
      <w:r w:rsidRPr="32CB0E82">
        <w:rPr>
          <w:rFonts w:ascii="Calibri" w:hAnsi="Calibri" w:cs="Calibri"/>
          <w:b/>
          <w:bCs/>
          <w:sz w:val="22"/>
          <w:szCs w:val="22"/>
        </w:rPr>
        <w:t xml:space="preserve">. </w:t>
      </w:r>
      <w:r w:rsidRPr="005156C3">
        <w:rPr>
          <w:rFonts w:ascii="Calibri" w:hAnsi="Calibri" w:cs="Calibri"/>
          <w:b/>
          <w:sz w:val="22"/>
          <w:szCs w:val="22"/>
        </w:rPr>
        <w:t xml:space="preserve">My client is </w:t>
      </w:r>
      <w:r>
        <w:rPr>
          <w:rFonts w:ascii="Calibri" w:hAnsi="Calibri" w:cs="Calibri"/>
          <w:b/>
          <w:sz w:val="22"/>
          <w:szCs w:val="22"/>
        </w:rPr>
        <w:t xml:space="preserve">a </w:t>
      </w:r>
      <w:r w:rsidRPr="005156C3">
        <w:rPr>
          <w:rFonts w:ascii="Calibri" w:hAnsi="Calibri" w:cs="Calibri"/>
          <w:b/>
          <w:sz w:val="22"/>
          <w:szCs w:val="22"/>
        </w:rPr>
        <w:t>non-resident</w:t>
      </w:r>
      <w:r>
        <w:rPr>
          <w:rFonts w:ascii="Calibri" w:hAnsi="Calibri" w:cs="Calibri"/>
          <w:b/>
          <w:sz w:val="22"/>
          <w:szCs w:val="22"/>
        </w:rPr>
        <w:t xml:space="preserve"> individual</w:t>
      </w:r>
      <w:r w:rsidRPr="005156C3">
        <w:rPr>
          <w:rFonts w:ascii="Calibri" w:hAnsi="Calibri" w:cs="Calibri"/>
          <w:b/>
          <w:sz w:val="22"/>
          <w:szCs w:val="22"/>
        </w:rPr>
        <w:t xml:space="preserve">, can </w:t>
      </w:r>
      <w:r>
        <w:rPr>
          <w:rFonts w:ascii="Calibri" w:hAnsi="Calibri" w:cs="Calibri"/>
          <w:b/>
          <w:sz w:val="22"/>
          <w:szCs w:val="22"/>
        </w:rPr>
        <w:t>they</w:t>
      </w:r>
      <w:r w:rsidRPr="005156C3">
        <w:rPr>
          <w:rFonts w:ascii="Calibri" w:hAnsi="Calibri" w:cs="Calibri"/>
          <w:b/>
          <w:sz w:val="22"/>
          <w:szCs w:val="22"/>
        </w:rPr>
        <w:t xml:space="preserve"> </w:t>
      </w:r>
      <w:r>
        <w:rPr>
          <w:rFonts w:ascii="Calibri" w:hAnsi="Calibri" w:cs="Calibri"/>
          <w:b/>
          <w:sz w:val="22"/>
          <w:szCs w:val="22"/>
        </w:rPr>
        <w:t>use</w:t>
      </w:r>
      <w:r w:rsidRPr="005156C3">
        <w:rPr>
          <w:rFonts w:ascii="Calibri" w:hAnsi="Calibri" w:cs="Calibri"/>
          <w:b/>
          <w:sz w:val="22"/>
          <w:szCs w:val="22"/>
        </w:rPr>
        <w:t xml:space="preserve"> the</w:t>
      </w:r>
      <w:r>
        <w:rPr>
          <w:rFonts w:ascii="Calibri" w:hAnsi="Calibri" w:cs="Calibri"/>
          <w:b/>
          <w:sz w:val="22"/>
          <w:szCs w:val="22"/>
        </w:rPr>
        <w:t xml:space="preserve"> </w:t>
      </w:r>
      <w:r>
        <w:rPr>
          <w:rFonts w:ascii="Calibri" w:hAnsi="Calibri" w:cs="Calibri"/>
          <w:b/>
          <w:bCs/>
          <w:sz w:val="22"/>
          <w:szCs w:val="22"/>
        </w:rPr>
        <w:t>UK Property Disposal</w:t>
      </w:r>
      <w:r>
        <w:rPr>
          <w:rFonts w:ascii="Calibri" w:hAnsi="Calibri" w:cs="Calibri"/>
          <w:b/>
          <w:sz w:val="22"/>
          <w:szCs w:val="22"/>
        </w:rPr>
        <w:t xml:space="preserve"> </w:t>
      </w:r>
      <w:r w:rsidRPr="005156C3">
        <w:rPr>
          <w:rFonts w:ascii="Calibri" w:hAnsi="Calibri" w:cs="Calibri"/>
          <w:b/>
          <w:sz w:val="22"/>
          <w:szCs w:val="22"/>
        </w:rPr>
        <w:t>online service?</w:t>
      </w:r>
    </w:p>
    <w:p w14:paraId="40BEB325" w14:textId="77777777" w:rsidR="00F46169" w:rsidRDefault="00F46169" w:rsidP="00F46169">
      <w:pPr>
        <w:pStyle w:val="NormalWeb"/>
        <w:spacing w:before="0" w:beforeAutospacing="0" w:after="160" w:afterAutospacing="0"/>
        <w:rPr>
          <w:rFonts w:ascii="Calibri" w:hAnsi="Calibri" w:cs="Calibri"/>
          <w:sz w:val="22"/>
          <w:szCs w:val="22"/>
        </w:rPr>
      </w:pPr>
      <w:r>
        <w:rPr>
          <w:rFonts w:ascii="Calibri" w:hAnsi="Calibri" w:cs="Calibri"/>
          <w:sz w:val="22"/>
          <w:szCs w:val="22"/>
        </w:rPr>
        <w:t xml:space="preserve">Yes, they can. If your client is unable to pass online HMRC verification to confirm </w:t>
      </w:r>
      <w:proofErr w:type="gramStart"/>
      <w:r>
        <w:rPr>
          <w:rFonts w:ascii="Calibri" w:hAnsi="Calibri" w:cs="Calibri"/>
          <w:sz w:val="22"/>
          <w:szCs w:val="22"/>
        </w:rPr>
        <w:t>their</w:t>
      </w:r>
      <w:proofErr w:type="gramEnd"/>
      <w:r>
        <w:rPr>
          <w:rFonts w:ascii="Calibri" w:hAnsi="Calibri" w:cs="Calibri"/>
          <w:sz w:val="22"/>
          <w:szCs w:val="22"/>
        </w:rPr>
        <w:t xml:space="preserve"> identify they will need to register for the UK Property Disposal online service in a different way. There are different processes for non-residents depending on whether they have a NINO/UTR number or have no UK tax credentials. If you call the HMRC taxes helpline </w:t>
      </w:r>
      <w:r>
        <w:rPr>
          <w:rFonts w:ascii="Calibri" w:hAnsi="Calibri" w:cs="Calibri"/>
          <w:bCs/>
          <w:color w:val="000000"/>
          <w:sz w:val="22"/>
          <w:szCs w:val="22"/>
        </w:rPr>
        <w:t xml:space="preserve">on </w:t>
      </w:r>
      <w:r>
        <w:rPr>
          <w:rStyle w:val="normaltextrun"/>
          <w:rFonts w:ascii="Calibri" w:hAnsi="Calibri" w:cs="Calibri"/>
          <w:color w:val="0B0C0C"/>
          <w:sz w:val="22"/>
          <w:szCs w:val="22"/>
          <w:bdr w:val="none" w:sz="0" w:space="0" w:color="auto" w:frame="1"/>
        </w:rPr>
        <w:t>0300 200 3300</w:t>
      </w:r>
      <w:r>
        <w:rPr>
          <w:rFonts w:ascii="Calibri" w:hAnsi="Calibri" w:cs="Calibri"/>
          <w:bCs/>
          <w:color w:val="000000"/>
          <w:sz w:val="22"/>
          <w:szCs w:val="22"/>
        </w:rPr>
        <w:t xml:space="preserve"> </w:t>
      </w:r>
      <w:r>
        <w:rPr>
          <w:rFonts w:ascii="Calibri" w:hAnsi="Calibri" w:cs="Calibri"/>
          <w:sz w:val="22"/>
          <w:szCs w:val="22"/>
        </w:rPr>
        <w:t>they will talk you through the registration process for non-residents unable to pass verification.</w:t>
      </w:r>
    </w:p>
    <w:p w14:paraId="6EEB74AB" w14:textId="77777777" w:rsidR="00F46169" w:rsidRPr="005F7516" w:rsidRDefault="00F46169" w:rsidP="00F46169">
      <w:pPr>
        <w:pStyle w:val="NormalWeb"/>
        <w:spacing w:before="0" w:beforeAutospacing="0" w:after="160" w:afterAutospacing="0"/>
        <w:rPr>
          <w:rFonts w:ascii="Calibri" w:hAnsi="Calibri" w:cs="Calibri"/>
          <w:color w:val="4472C4" w:themeColor="accent1"/>
          <w:sz w:val="22"/>
          <w:szCs w:val="22"/>
          <w:u w:val="single"/>
        </w:rPr>
      </w:pPr>
      <w:r w:rsidRPr="005F7516">
        <w:rPr>
          <w:rFonts w:ascii="Calibri" w:hAnsi="Calibri" w:cs="Calibri"/>
          <w:b/>
          <w:bCs/>
          <w:color w:val="4472C4" w:themeColor="accent1"/>
          <w:sz w:val="22"/>
          <w:szCs w:val="22"/>
          <w:u w:val="single"/>
        </w:rPr>
        <w:t>Paper returns</w:t>
      </w:r>
    </w:p>
    <w:p w14:paraId="59E7C958" w14:textId="3428A507" w:rsidR="00F46169" w:rsidRDefault="00F46169" w:rsidP="00F46169">
      <w:pPr>
        <w:rPr>
          <w:b/>
        </w:rPr>
      </w:pPr>
      <w:r w:rsidRPr="32CB0E82">
        <w:rPr>
          <w:b/>
          <w:bCs/>
        </w:rPr>
        <w:t>Q1</w:t>
      </w:r>
      <w:r w:rsidR="00495EE5">
        <w:rPr>
          <w:b/>
          <w:bCs/>
        </w:rPr>
        <w:t>8</w:t>
      </w:r>
      <w:r w:rsidRPr="32CB0E82">
        <w:rPr>
          <w:b/>
          <w:bCs/>
        </w:rPr>
        <w:t xml:space="preserve">. </w:t>
      </w:r>
      <w:r>
        <w:rPr>
          <w:b/>
        </w:rPr>
        <w:t>My client</w:t>
      </w:r>
      <w:r w:rsidRPr="00487480">
        <w:rPr>
          <w:b/>
        </w:rPr>
        <w:t xml:space="preserve"> submitted </w:t>
      </w:r>
      <w:r>
        <w:rPr>
          <w:b/>
        </w:rPr>
        <w:t>a</w:t>
      </w:r>
      <w:r w:rsidRPr="00487480">
        <w:rPr>
          <w:b/>
        </w:rPr>
        <w:t xml:space="preserve"> paper return more than 30 days ago and </w:t>
      </w:r>
      <w:proofErr w:type="gramStart"/>
      <w:r>
        <w:rPr>
          <w:b/>
        </w:rPr>
        <w:t>hasn’t</w:t>
      </w:r>
      <w:proofErr w:type="gramEnd"/>
      <w:r>
        <w:rPr>
          <w:b/>
        </w:rPr>
        <w:t xml:space="preserve"> </w:t>
      </w:r>
      <w:r w:rsidRPr="00487480">
        <w:rPr>
          <w:b/>
        </w:rPr>
        <w:t xml:space="preserve">received </w:t>
      </w:r>
      <w:r>
        <w:rPr>
          <w:b/>
        </w:rPr>
        <w:t>an</w:t>
      </w:r>
      <w:r w:rsidRPr="00487480">
        <w:rPr>
          <w:b/>
        </w:rPr>
        <w:t>y payment reference.</w:t>
      </w:r>
      <w:r>
        <w:rPr>
          <w:b/>
        </w:rPr>
        <w:t xml:space="preserve"> </w:t>
      </w:r>
      <w:r w:rsidRPr="00487480">
        <w:rPr>
          <w:b/>
        </w:rPr>
        <w:t xml:space="preserve">Will </w:t>
      </w:r>
      <w:r>
        <w:rPr>
          <w:b/>
        </w:rPr>
        <w:t>they</w:t>
      </w:r>
      <w:r w:rsidRPr="00487480">
        <w:rPr>
          <w:b/>
        </w:rPr>
        <w:t xml:space="preserve"> receive a penalty?</w:t>
      </w:r>
    </w:p>
    <w:p w14:paraId="2C240D50" w14:textId="77777777" w:rsidR="00F46169" w:rsidRPr="00A308A2" w:rsidRDefault="00F46169" w:rsidP="00F46169">
      <w:pPr>
        <w:spacing w:after="0" w:line="240" w:lineRule="auto"/>
        <w:rPr>
          <w:rFonts w:ascii="Calibri" w:eastAsia="Times New Roman" w:hAnsi="Calibri" w:cs="Calibri"/>
          <w:lang w:eastAsia="en-GB"/>
        </w:rPr>
      </w:pPr>
      <w:r w:rsidRPr="00A308A2">
        <w:rPr>
          <w:rFonts w:ascii="Calibri" w:hAnsi="Calibri" w:cs="Calibri"/>
        </w:rPr>
        <w:t xml:space="preserve">No late filing penalties will be issued if the paper return was received by HMRC within 30 days of the date of completion of the disposal. </w:t>
      </w:r>
      <w:r w:rsidRPr="00A308A2">
        <w:rPr>
          <w:rFonts w:ascii="Calibri" w:eastAsia="Times New Roman" w:hAnsi="Calibri" w:cs="Calibri"/>
          <w:lang w:eastAsia="en-GB"/>
        </w:rPr>
        <w:t xml:space="preserve">The payment window is stopped when the </w:t>
      </w:r>
      <w:r w:rsidRPr="00A308A2">
        <w:rPr>
          <w:rFonts w:ascii="Calibri" w:hAnsi="Calibri" w:cs="Calibri"/>
          <w:bCs/>
          <w:color w:val="000000"/>
        </w:rPr>
        <w:t xml:space="preserve">UK Property Disposal </w:t>
      </w:r>
      <w:r w:rsidRPr="00A308A2">
        <w:rPr>
          <w:rFonts w:ascii="Calibri" w:eastAsia="Times New Roman" w:hAnsi="Calibri" w:cs="Calibri"/>
          <w:lang w:eastAsia="en-GB"/>
        </w:rPr>
        <w:t>return is received by HMRC and will restart once the charge has been manually raised.</w:t>
      </w:r>
    </w:p>
    <w:p w14:paraId="7E1F6F74" w14:textId="77777777" w:rsidR="00F46169" w:rsidRPr="00A308A2" w:rsidRDefault="00F46169" w:rsidP="00F46169">
      <w:pPr>
        <w:spacing w:after="0" w:line="240" w:lineRule="auto"/>
        <w:rPr>
          <w:rFonts w:ascii="Calibri" w:hAnsi="Calibri" w:cs="Calibri"/>
        </w:rPr>
      </w:pPr>
    </w:p>
    <w:p w14:paraId="1703BA97" w14:textId="77777777" w:rsidR="00F46169" w:rsidRPr="00A308A2" w:rsidRDefault="00F46169" w:rsidP="00F46169">
      <w:pPr>
        <w:spacing w:after="0" w:line="240" w:lineRule="auto"/>
        <w:rPr>
          <w:rFonts w:ascii="Calibri" w:hAnsi="Calibri" w:cs="Calibri"/>
        </w:rPr>
      </w:pPr>
      <w:r w:rsidRPr="00A308A2">
        <w:rPr>
          <w:rFonts w:ascii="Calibri" w:hAnsi="Calibri" w:cs="Calibri"/>
        </w:rPr>
        <w:t xml:space="preserve">When the </w:t>
      </w:r>
      <w:r w:rsidRPr="00A308A2">
        <w:rPr>
          <w:rFonts w:ascii="Calibri" w:hAnsi="Calibri" w:cs="Calibri"/>
          <w:bCs/>
        </w:rPr>
        <w:t>UK Property Disposal</w:t>
      </w:r>
      <w:r w:rsidRPr="00A308A2">
        <w:rPr>
          <w:rFonts w:ascii="Calibri" w:hAnsi="Calibri" w:cs="Calibri"/>
        </w:rPr>
        <w:t xml:space="preserve"> charge is raised manually by HMRC a letter will be issued to both the customer and the agent advising of the charge reference number and how to pay. The customer will have 14 days from the date the charge is raised to pay any Capital Gains Tax owing.</w:t>
      </w:r>
    </w:p>
    <w:p w14:paraId="0519F9AB" w14:textId="77777777" w:rsidR="00F46169" w:rsidRPr="00450EA0" w:rsidRDefault="00F46169" w:rsidP="00F46169">
      <w:pPr>
        <w:spacing w:after="0" w:line="240" w:lineRule="auto"/>
        <w:rPr>
          <w:rFonts w:eastAsia="Times New Roman" w:cstheme="minorHAnsi"/>
          <w:lang w:eastAsia="en-GB"/>
        </w:rPr>
      </w:pPr>
    </w:p>
    <w:p w14:paraId="3B120794" w14:textId="77777777" w:rsidR="008412DB" w:rsidRDefault="008412DB" w:rsidP="00F46169">
      <w:pPr>
        <w:rPr>
          <w:b/>
          <w:color w:val="4472C4" w:themeColor="accent1"/>
          <w:u w:val="single"/>
        </w:rPr>
      </w:pPr>
    </w:p>
    <w:p w14:paraId="1CBB1A7D" w14:textId="78D60C2F" w:rsidR="008412DB" w:rsidRPr="005F7516" w:rsidRDefault="00F46169" w:rsidP="00F46169">
      <w:pPr>
        <w:rPr>
          <w:b/>
          <w:color w:val="4472C4" w:themeColor="accent1"/>
          <w:u w:val="single"/>
        </w:rPr>
      </w:pPr>
      <w:r w:rsidRPr="005F7516">
        <w:rPr>
          <w:b/>
          <w:color w:val="4472C4" w:themeColor="accent1"/>
          <w:u w:val="single"/>
        </w:rPr>
        <w:lastRenderedPageBreak/>
        <w:t>Other</w:t>
      </w:r>
    </w:p>
    <w:p w14:paraId="1B98DE68" w14:textId="469E5179" w:rsidR="00F46169" w:rsidRDefault="00F46169" w:rsidP="00F46169">
      <w:pPr>
        <w:rPr>
          <w:b/>
        </w:rPr>
      </w:pPr>
      <w:r w:rsidRPr="32CB0E82">
        <w:rPr>
          <w:b/>
          <w:bCs/>
        </w:rPr>
        <w:t>Q1</w:t>
      </w:r>
      <w:r w:rsidR="00495EE5">
        <w:rPr>
          <w:b/>
          <w:bCs/>
        </w:rPr>
        <w:t>9</w:t>
      </w:r>
      <w:r w:rsidRPr="32CB0E82">
        <w:rPr>
          <w:b/>
          <w:bCs/>
        </w:rPr>
        <w:t xml:space="preserve">. </w:t>
      </w:r>
      <w:r>
        <w:rPr>
          <w:b/>
        </w:rPr>
        <w:t>M</w:t>
      </w:r>
      <w:r w:rsidRPr="00A50BC6">
        <w:rPr>
          <w:b/>
        </w:rPr>
        <w:t>y client</w:t>
      </w:r>
      <w:r>
        <w:rPr>
          <w:b/>
        </w:rPr>
        <w:t xml:space="preserve"> has set up a </w:t>
      </w:r>
      <w:r w:rsidRPr="00740EC3">
        <w:rPr>
          <w:rFonts w:ascii="Calibri" w:hAnsi="Calibri" w:cs="Calibri"/>
          <w:b/>
          <w:bCs/>
          <w:color w:val="000000"/>
        </w:rPr>
        <w:t>UK Property Disposal account</w:t>
      </w:r>
      <w:r>
        <w:rPr>
          <w:rFonts w:ascii="Calibri" w:hAnsi="Calibri" w:cs="Calibri"/>
          <w:b/>
          <w:bCs/>
          <w:color w:val="000000"/>
        </w:rPr>
        <w:t xml:space="preserve"> </w:t>
      </w:r>
      <w:r w:rsidRPr="00A50BC6">
        <w:rPr>
          <w:b/>
        </w:rPr>
        <w:t>in error, what do I do?</w:t>
      </w:r>
    </w:p>
    <w:p w14:paraId="5298F793" w14:textId="77777777" w:rsidR="00F46169" w:rsidRPr="00A308A2" w:rsidRDefault="00F46169" w:rsidP="00F46169">
      <w:pPr>
        <w:rPr>
          <w:rFonts w:ascii="Calibri" w:hAnsi="Calibri" w:cs="Calibri"/>
        </w:rPr>
      </w:pPr>
      <w:r w:rsidRPr="00A308A2">
        <w:rPr>
          <w:rFonts w:ascii="Calibri" w:hAnsi="Calibri" w:cs="Calibri"/>
        </w:rPr>
        <w:t xml:space="preserve">You should advise the client no action is required, and no UK Property Disposal return needs to be completed. </w:t>
      </w:r>
    </w:p>
    <w:p w14:paraId="515E9A4B" w14:textId="77777777" w:rsidR="00F46169" w:rsidRPr="00A308A2" w:rsidRDefault="00F46169" w:rsidP="00F46169">
      <w:pPr>
        <w:rPr>
          <w:rFonts w:ascii="Calibri" w:hAnsi="Calibri" w:cs="Calibri"/>
          <w:bCs/>
        </w:rPr>
      </w:pPr>
      <w:r w:rsidRPr="00A308A2">
        <w:rPr>
          <w:rFonts w:ascii="Calibri" w:hAnsi="Calibri" w:cs="Calibri"/>
        </w:rPr>
        <w:t xml:space="preserve">Tell your client if they have a property disposal in the future which needs to be filed via their </w:t>
      </w:r>
      <w:r w:rsidRPr="00A308A2">
        <w:rPr>
          <w:rFonts w:ascii="Calibri" w:hAnsi="Calibri" w:cs="Calibri"/>
          <w:bCs/>
        </w:rPr>
        <w:t>UK</w:t>
      </w:r>
      <w:r w:rsidRPr="00A308A2">
        <w:rPr>
          <w:rFonts w:ascii="Calibri" w:hAnsi="Calibri" w:cs="Calibri"/>
          <w:bCs/>
          <w:color w:val="000000"/>
        </w:rPr>
        <w:t xml:space="preserve"> Property Disposal account, </w:t>
      </w:r>
      <w:r w:rsidRPr="00A308A2">
        <w:rPr>
          <w:rFonts w:ascii="Calibri" w:hAnsi="Calibri" w:cs="Calibri"/>
          <w:bCs/>
        </w:rPr>
        <w:t>they should use these existing details and not register again to avoid any duplicate records being set up.</w:t>
      </w:r>
    </w:p>
    <w:p w14:paraId="35520B8F" w14:textId="42A86619" w:rsidR="00F46169" w:rsidRPr="000904D9" w:rsidRDefault="00F46169" w:rsidP="00F46169">
      <w:pPr>
        <w:rPr>
          <w:rFonts w:ascii="Calibri" w:hAnsi="Calibri" w:cs="Calibri"/>
          <w:b/>
          <w:bCs/>
        </w:rPr>
      </w:pPr>
      <w:r w:rsidRPr="32CB0E82">
        <w:rPr>
          <w:rFonts w:ascii="Calibri" w:hAnsi="Calibri" w:cs="Calibri"/>
          <w:b/>
          <w:bCs/>
        </w:rPr>
        <w:t>Q</w:t>
      </w:r>
      <w:r w:rsidR="00495EE5">
        <w:rPr>
          <w:rFonts w:ascii="Calibri" w:hAnsi="Calibri" w:cs="Calibri"/>
          <w:b/>
          <w:bCs/>
        </w:rPr>
        <w:t>20</w:t>
      </w:r>
      <w:r w:rsidRPr="32CB0E82">
        <w:rPr>
          <w:rFonts w:ascii="Calibri" w:hAnsi="Calibri" w:cs="Calibri"/>
          <w:b/>
          <w:bCs/>
        </w:rPr>
        <w:t xml:space="preserve">. </w:t>
      </w:r>
      <w:r>
        <w:rPr>
          <w:rFonts w:ascii="Calibri" w:hAnsi="Calibri" w:cs="Calibri"/>
          <w:b/>
          <w:bCs/>
        </w:rPr>
        <w:t xml:space="preserve">My client has a Personal Tax Account (PTA). Do they need to register separately for a UK </w:t>
      </w:r>
      <w:r w:rsidRPr="006C73AA">
        <w:rPr>
          <w:rFonts w:ascii="Calibri" w:hAnsi="Calibri" w:cs="Calibri"/>
          <w:b/>
          <w:bCs/>
        </w:rPr>
        <w:t xml:space="preserve">Property </w:t>
      </w:r>
      <w:r w:rsidRPr="00740EC3">
        <w:rPr>
          <w:rFonts w:ascii="Calibri" w:hAnsi="Calibri" w:cs="Calibri"/>
          <w:b/>
          <w:bCs/>
        </w:rPr>
        <w:t>Disposal a</w:t>
      </w:r>
      <w:r w:rsidRPr="006C73AA">
        <w:rPr>
          <w:rFonts w:ascii="Calibri" w:hAnsi="Calibri" w:cs="Calibri"/>
          <w:b/>
          <w:bCs/>
        </w:rPr>
        <w:t>ccount</w:t>
      </w:r>
      <w:r>
        <w:rPr>
          <w:rFonts w:ascii="Calibri" w:hAnsi="Calibri" w:cs="Calibri"/>
          <w:b/>
          <w:bCs/>
        </w:rPr>
        <w:t>?</w:t>
      </w:r>
    </w:p>
    <w:p w14:paraId="27923E66" w14:textId="77777777" w:rsidR="00F46169" w:rsidRPr="0003584B" w:rsidRDefault="00F46169" w:rsidP="00F46169">
      <w:r>
        <w:rPr>
          <w:rFonts w:ascii="Calibri" w:hAnsi="Calibri" w:cs="Calibri"/>
          <w:bCs/>
        </w:rPr>
        <w:t xml:space="preserve">Yes, they will need to register separately. Customers who have set up a PTA can use the same credentials to set up a </w:t>
      </w:r>
      <w:r>
        <w:rPr>
          <w:rFonts w:ascii="Calibri" w:hAnsi="Calibri" w:cs="Calibri"/>
          <w:bCs/>
          <w:color w:val="000000"/>
        </w:rPr>
        <w:t xml:space="preserve">UK Property Disposal </w:t>
      </w:r>
      <w:r>
        <w:rPr>
          <w:rFonts w:ascii="Calibri" w:hAnsi="Calibri" w:cs="Calibri"/>
          <w:bCs/>
        </w:rPr>
        <w:t>a</w:t>
      </w:r>
      <w:r w:rsidRPr="008D6B92">
        <w:rPr>
          <w:rFonts w:ascii="Calibri" w:hAnsi="Calibri" w:cs="Calibri"/>
          <w:bCs/>
        </w:rPr>
        <w:t>ccount</w:t>
      </w:r>
      <w:r>
        <w:rPr>
          <w:rFonts w:ascii="Calibri" w:hAnsi="Calibri" w:cs="Calibri"/>
          <w:bCs/>
        </w:rPr>
        <w:t>.</w:t>
      </w:r>
    </w:p>
    <w:p w14:paraId="3070938A" w14:textId="5161B070" w:rsidR="00F46169" w:rsidRDefault="00F46169" w:rsidP="00F46169">
      <w:pPr>
        <w:pStyle w:val="NormalWeb"/>
        <w:spacing w:before="0" w:beforeAutospacing="0" w:after="160" w:afterAutospacing="0"/>
        <w:rPr>
          <w:rFonts w:ascii="Calibri" w:hAnsi="Calibri" w:cs="Calibri"/>
          <w:b/>
          <w:bCs/>
          <w:sz w:val="22"/>
          <w:szCs w:val="22"/>
        </w:rPr>
      </w:pPr>
      <w:r w:rsidRPr="32CB0E82">
        <w:rPr>
          <w:rFonts w:ascii="Calibri" w:hAnsi="Calibri" w:cs="Calibri"/>
          <w:b/>
          <w:bCs/>
          <w:sz w:val="22"/>
          <w:szCs w:val="22"/>
        </w:rPr>
        <w:t>Q2</w:t>
      </w:r>
      <w:r w:rsidR="00495EE5">
        <w:rPr>
          <w:rFonts w:ascii="Calibri" w:hAnsi="Calibri" w:cs="Calibri"/>
          <w:b/>
          <w:bCs/>
          <w:sz w:val="22"/>
          <w:szCs w:val="22"/>
        </w:rPr>
        <w:t>1</w:t>
      </w:r>
      <w:r w:rsidRPr="32CB0E82">
        <w:rPr>
          <w:rFonts w:ascii="Calibri" w:hAnsi="Calibri" w:cs="Calibri"/>
          <w:b/>
          <w:bCs/>
          <w:sz w:val="22"/>
          <w:szCs w:val="22"/>
        </w:rPr>
        <w:t xml:space="preserve">. </w:t>
      </w:r>
      <w:r w:rsidRPr="00A222BC">
        <w:rPr>
          <w:rFonts w:ascii="Calibri" w:hAnsi="Calibri" w:cs="Calibri"/>
          <w:b/>
          <w:bCs/>
          <w:sz w:val="22"/>
          <w:szCs w:val="22"/>
        </w:rPr>
        <w:t>What supporting evidence do</w:t>
      </w:r>
      <w:r>
        <w:rPr>
          <w:rFonts w:ascii="Calibri" w:hAnsi="Calibri" w:cs="Calibri"/>
          <w:b/>
          <w:bCs/>
          <w:sz w:val="22"/>
          <w:szCs w:val="22"/>
        </w:rPr>
        <w:t>es</w:t>
      </w:r>
      <w:r w:rsidRPr="00A222BC">
        <w:rPr>
          <w:rFonts w:ascii="Calibri" w:hAnsi="Calibri" w:cs="Calibri"/>
          <w:b/>
          <w:bCs/>
          <w:sz w:val="22"/>
          <w:szCs w:val="22"/>
        </w:rPr>
        <w:t xml:space="preserve"> </w:t>
      </w:r>
      <w:r>
        <w:rPr>
          <w:rFonts w:ascii="Calibri" w:hAnsi="Calibri" w:cs="Calibri"/>
          <w:b/>
          <w:bCs/>
          <w:sz w:val="22"/>
          <w:szCs w:val="22"/>
        </w:rPr>
        <w:t xml:space="preserve">my client </w:t>
      </w:r>
      <w:r w:rsidRPr="00A222BC">
        <w:rPr>
          <w:rFonts w:ascii="Calibri" w:hAnsi="Calibri" w:cs="Calibri"/>
          <w:b/>
          <w:bCs/>
          <w:sz w:val="22"/>
          <w:szCs w:val="22"/>
        </w:rPr>
        <w:t>need to submit with my UK Property Disposal return</w:t>
      </w:r>
      <w:r>
        <w:rPr>
          <w:rFonts w:ascii="Calibri" w:hAnsi="Calibri" w:cs="Calibri"/>
          <w:b/>
          <w:bCs/>
          <w:sz w:val="22"/>
          <w:szCs w:val="22"/>
        </w:rPr>
        <w:t>?</w:t>
      </w:r>
    </w:p>
    <w:p w14:paraId="69D8EFB8" w14:textId="0D74B098" w:rsidR="00F46169" w:rsidRDefault="00F46169" w:rsidP="00F46169">
      <w:pPr>
        <w:pStyle w:val="NormalWeb"/>
        <w:spacing w:before="0" w:beforeAutospacing="0" w:after="160" w:afterAutospacing="0"/>
        <w:rPr>
          <w:rFonts w:ascii="Arial" w:hAnsi="Arial" w:cs="Arial"/>
          <w:color w:val="000000"/>
          <w:sz w:val="22"/>
          <w:szCs w:val="22"/>
          <w:shd w:val="clear" w:color="auto" w:fill="FFFFFF"/>
        </w:rPr>
      </w:pPr>
      <w:r w:rsidRPr="00A308A2">
        <w:rPr>
          <w:rFonts w:ascii="Calibri" w:hAnsi="Calibri" w:cs="Calibri"/>
          <w:bCs/>
          <w:sz w:val="22"/>
          <w:szCs w:val="22"/>
        </w:rPr>
        <w:t xml:space="preserve">For online UK Property Disposal returns </w:t>
      </w:r>
      <w:r w:rsidRPr="00A308A2">
        <w:rPr>
          <w:rFonts w:ascii="Calibri" w:hAnsi="Calibri" w:cs="Calibri"/>
          <w:color w:val="000000"/>
          <w:sz w:val="22"/>
          <w:szCs w:val="22"/>
          <w:shd w:val="clear" w:color="auto" w:fill="FFFFFF"/>
        </w:rPr>
        <w:t xml:space="preserve">if a user has been unable to use the inbuilt calculator or have changed the tax due figure from the inbuilt calculator, they must attach their own calculation/computation. They are also given the opportunity to attach further supporting evidence if they so wish. There is no definitive list for supporting evidence and each disposal will be unique. The supporting evidence required is no different to what the user would attach if they were declaring a Capital Gains Tax disposal on a </w:t>
      </w:r>
      <w:proofErr w:type="spellStart"/>
      <w:r w:rsidRPr="00A308A2">
        <w:rPr>
          <w:rFonts w:ascii="Calibri" w:hAnsi="Calibri" w:cs="Calibri"/>
          <w:color w:val="000000"/>
          <w:sz w:val="22"/>
          <w:szCs w:val="22"/>
          <w:shd w:val="clear" w:color="auto" w:fill="FFFFFF"/>
        </w:rPr>
        <w:t>Self Assessment</w:t>
      </w:r>
      <w:proofErr w:type="spellEnd"/>
      <w:r w:rsidRPr="00A308A2">
        <w:rPr>
          <w:rFonts w:ascii="Calibri" w:hAnsi="Calibri" w:cs="Calibri"/>
          <w:color w:val="000000"/>
          <w:sz w:val="22"/>
          <w:szCs w:val="22"/>
          <w:shd w:val="clear" w:color="auto" w:fill="FFFFFF"/>
        </w:rPr>
        <w:t xml:space="preserve"> tax return</w:t>
      </w:r>
      <w:r>
        <w:rPr>
          <w:rFonts w:ascii="Arial" w:hAnsi="Arial" w:cs="Arial"/>
          <w:color w:val="000000"/>
          <w:sz w:val="22"/>
          <w:szCs w:val="22"/>
          <w:shd w:val="clear" w:color="auto" w:fill="FFFFFF"/>
        </w:rPr>
        <w:t>.</w:t>
      </w:r>
    </w:p>
    <w:p w14:paraId="4A33576B" w14:textId="1881613C" w:rsidR="001563C3" w:rsidRDefault="00F46169" w:rsidP="00F46169">
      <w:pPr>
        <w:spacing w:after="0" w:line="240" w:lineRule="auto"/>
        <w:rPr>
          <w:rFonts w:ascii="Calibri" w:hAnsi="Calibri" w:cs="Calibri"/>
          <w:b/>
          <w:bCs/>
        </w:rPr>
      </w:pPr>
      <w:r w:rsidRPr="32CB0E82">
        <w:rPr>
          <w:rFonts w:eastAsia="Times New Roman"/>
          <w:b/>
          <w:bCs/>
          <w:color w:val="000000" w:themeColor="text1"/>
          <w:lang w:eastAsia="en-GB"/>
        </w:rPr>
        <w:t>Q2</w:t>
      </w:r>
      <w:r w:rsidR="00495EE5">
        <w:rPr>
          <w:rFonts w:eastAsia="Times New Roman"/>
          <w:b/>
          <w:bCs/>
          <w:color w:val="000000" w:themeColor="text1"/>
          <w:lang w:eastAsia="en-GB"/>
        </w:rPr>
        <w:t>2</w:t>
      </w:r>
      <w:r w:rsidRPr="32CB0E82">
        <w:rPr>
          <w:rFonts w:eastAsia="Times New Roman"/>
          <w:b/>
          <w:bCs/>
          <w:color w:val="000000" w:themeColor="text1"/>
          <w:lang w:eastAsia="en-GB"/>
        </w:rPr>
        <w:t xml:space="preserve">. </w:t>
      </w:r>
      <w:r w:rsidRPr="32CB0E82">
        <w:rPr>
          <w:rFonts w:eastAsia="Times New Roman"/>
          <w:b/>
          <w:color w:val="000000" w:themeColor="text1"/>
          <w:lang w:eastAsia="en-GB"/>
        </w:rPr>
        <w:t>How can</w:t>
      </w:r>
      <w:r>
        <w:rPr>
          <w:rFonts w:eastAsia="Times New Roman"/>
          <w:b/>
          <w:color w:val="000000" w:themeColor="text1"/>
          <w:lang w:eastAsia="en-GB"/>
        </w:rPr>
        <w:t xml:space="preserve"> my client claim</w:t>
      </w:r>
      <w:r w:rsidRPr="32CB0E82">
        <w:rPr>
          <w:rFonts w:eastAsia="Times New Roman"/>
          <w:b/>
          <w:color w:val="000000" w:themeColor="text1"/>
          <w:lang w:eastAsia="en-GB"/>
        </w:rPr>
        <w:t xml:space="preserve"> Business Asset Disposal Relief (BADR) </w:t>
      </w:r>
      <w:r>
        <w:rPr>
          <w:rFonts w:ascii="Calibri" w:hAnsi="Calibri" w:cs="Calibri"/>
          <w:b/>
          <w:bCs/>
        </w:rPr>
        <w:t xml:space="preserve">on their </w:t>
      </w:r>
      <w:r w:rsidRPr="00A222BC">
        <w:rPr>
          <w:rFonts w:ascii="Calibri" w:hAnsi="Calibri" w:cs="Calibri"/>
          <w:b/>
          <w:bCs/>
        </w:rPr>
        <w:t>UK Property Disposal return</w:t>
      </w:r>
      <w:r>
        <w:rPr>
          <w:rFonts w:ascii="Calibri" w:hAnsi="Calibri" w:cs="Calibri"/>
          <w:b/>
          <w:bCs/>
        </w:rPr>
        <w:t>?</w:t>
      </w:r>
    </w:p>
    <w:p w14:paraId="5739E245" w14:textId="77777777" w:rsidR="00A308A2" w:rsidRDefault="00A308A2" w:rsidP="00F46169">
      <w:pPr>
        <w:spacing w:after="0" w:line="240" w:lineRule="auto"/>
        <w:rPr>
          <w:rFonts w:ascii="Calibri" w:hAnsi="Calibri" w:cs="Calibri"/>
          <w:b/>
          <w:bCs/>
        </w:rPr>
      </w:pPr>
    </w:p>
    <w:p w14:paraId="2652907E" w14:textId="0C669A4B" w:rsidR="00F46169" w:rsidRPr="00A308A2" w:rsidRDefault="00F46169" w:rsidP="00F46169">
      <w:pPr>
        <w:spacing w:after="0" w:line="240" w:lineRule="auto"/>
        <w:rPr>
          <w:rFonts w:ascii="Calibri" w:hAnsi="Calibri" w:cs="Calibri"/>
        </w:rPr>
      </w:pPr>
      <w:r w:rsidRPr="00A308A2">
        <w:rPr>
          <w:rFonts w:ascii="Calibri" w:hAnsi="Calibri" w:cs="Calibri"/>
        </w:rPr>
        <w:t>Customers using the online</w:t>
      </w:r>
      <w:r w:rsidRPr="00A308A2">
        <w:rPr>
          <w:rFonts w:ascii="Calibri" w:hAnsi="Calibri" w:cs="Calibri"/>
          <w:color w:val="000000" w:themeColor="text1"/>
        </w:rPr>
        <w:t xml:space="preserve"> UK Property Disposal</w:t>
      </w:r>
      <w:r w:rsidRPr="00A308A2">
        <w:rPr>
          <w:rFonts w:ascii="Calibri" w:hAnsi="Calibri" w:cs="Calibri"/>
        </w:rPr>
        <w:t xml:space="preserve"> service can claim BADR in the relief section by ticking “Other”. For disposals in which BADR is claimed the C</w:t>
      </w:r>
      <w:r w:rsidR="00BB2D23" w:rsidRPr="00A308A2">
        <w:rPr>
          <w:rFonts w:ascii="Calibri" w:hAnsi="Calibri" w:cs="Calibri"/>
        </w:rPr>
        <w:t>apital Gains Tax</w:t>
      </w:r>
      <w:r w:rsidRPr="00A308A2">
        <w:rPr>
          <w:rFonts w:ascii="Calibri" w:hAnsi="Calibri" w:cs="Calibri"/>
        </w:rPr>
        <w:t xml:space="preserve"> owing must be worked out manually. The C</w:t>
      </w:r>
      <w:r w:rsidR="00BB2D23" w:rsidRPr="00A308A2">
        <w:rPr>
          <w:rFonts w:ascii="Calibri" w:hAnsi="Calibri" w:cs="Calibri"/>
        </w:rPr>
        <w:t>apital Gains Tax</w:t>
      </w:r>
      <w:r w:rsidRPr="00A308A2">
        <w:rPr>
          <w:rFonts w:ascii="Calibri" w:hAnsi="Calibri" w:cs="Calibri"/>
        </w:rPr>
        <w:t xml:space="preserve"> figure produced by the inbuilt calculator will need to be overridden with the figure worked out manually and a computation showing how the Capital Gains Tax figure owing has been arrived at will need to be attached.</w:t>
      </w:r>
    </w:p>
    <w:p w14:paraId="487E00AC" w14:textId="77777777" w:rsidR="00F46169" w:rsidRDefault="00F46169" w:rsidP="00F46169">
      <w:pPr>
        <w:spacing w:after="0" w:line="240" w:lineRule="auto"/>
        <w:rPr>
          <w:rFonts w:cstheme="minorHAnsi"/>
          <w:bCs/>
        </w:rPr>
      </w:pPr>
    </w:p>
    <w:p w14:paraId="24ECAA97" w14:textId="26591507" w:rsidR="00F46169" w:rsidRDefault="00F46169" w:rsidP="00F46169">
      <w:pPr>
        <w:pStyle w:val="NormalWeb"/>
        <w:spacing w:before="0" w:beforeAutospacing="0" w:after="160" w:afterAutospacing="0"/>
        <w:rPr>
          <w:rFonts w:ascii="Calibri" w:hAnsi="Calibri" w:cs="Calibri"/>
          <w:b/>
          <w:bCs/>
          <w:sz w:val="22"/>
          <w:szCs w:val="22"/>
        </w:rPr>
      </w:pPr>
      <w:r w:rsidRPr="00740EC3">
        <w:rPr>
          <w:rFonts w:asciiTheme="minorHAnsi" w:hAnsiTheme="minorHAnsi" w:cstheme="minorHAnsi"/>
          <w:b/>
          <w:bCs/>
          <w:sz w:val="22"/>
          <w:szCs w:val="22"/>
        </w:rPr>
        <w:t>Q2</w:t>
      </w:r>
      <w:r w:rsidR="00495EE5">
        <w:rPr>
          <w:rFonts w:asciiTheme="minorHAnsi" w:hAnsiTheme="minorHAnsi" w:cstheme="minorHAnsi"/>
          <w:b/>
          <w:bCs/>
          <w:sz w:val="22"/>
          <w:szCs w:val="22"/>
        </w:rPr>
        <w:t>3</w:t>
      </w:r>
      <w:r w:rsidRPr="00740EC3">
        <w:rPr>
          <w:rFonts w:cstheme="minorHAnsi"/>
          <w:b/>
          <w:bCs/>
        </w:rPr>
        <w:t>.</w:t>
      </w:r>
      <w:r>
        <w:rPr>
          <w:rFonts w:cstheme="minorHAnsi"/>
          <w:b/>
          <w:bCs/>
        </w:rPr>
        <w:t xml:space="preserve"> </w:t>
      </w:r>
      <w:r>
        <w:rPr>
          <w:rFonts w:ascii="Calibri" w:hAnsi="Calibri" w:cs="Calibri"/>
          <w:b/>
          <w:bCs/>
          <w:sz w:val="22"/>
          <w:szCs w:val="22"/>
        </w:rPr>
        <w:t xml:space="preserve">How should I indicate on the </w:t>
      </w:r>
      <w:r w:rsidRPr="00A222BC">
        <w:rPr>
          <w:rFonts w:ascii="Calibri" w:hAnsi="Calibri" w:cs="Calibri"/>
          <w:b/>
          <w:bCs/>
          <w:sz w:val="22"/>
          <w:szCs w:val="22"/>
        </w:rPr>
        <w:t>UK Property Disposal return</w:t>
      </w:r>
      <w:r>
        <w:rPr>
          <w:rFonts w:ascii="Calibri" w:hAnsi="Calibri" w:cs="Calibri"/>
          <w:b/>
          <w:bCs/>
          <w:sz w:val="22"/>
          <w:szCs w:val="22"/>
        </w:rPr>
        <w:t xml:space="preserve"> that an asset was acquired via a no gain no loss transaction?</w:t>
      </w:r>
    </w:p>
    <w:p w14:paraId="2659301C" w14:textId="77777777" w:rsidR="00F46169" w:rsidRDefault="00F46169" w:rsidP="00F46169">
      <w:pPr>
        <w:pStyle w:val="NormalWeb"/>
        <w:spacing w:before="0" w:beforeAutospacing="0" w:after="160" w:afterAutospacing="0"/>
        <w:rPr>
          <w:rFonts w:ascii="Calibri" w:hAnsi="Calibri" w:cs="Calibri"/>
          <w:bCs/>
          <w:sz w:val="22"/>
          <w:szCs w:val="22"/>
        </w:rPr>
      </w:pPr>
      <w:r w:rsidRPr="00CF2AB5">
        <w:rPr>
          <w:rFonts w:ascii="Calibri" w:hAnsi="Calibri" w:cs="Calibri"/>
          <w:bCs/>
          <w:sz w:val="22"/>
          <w:szCs w:val="22"/>
        </w:rPr>
        <w:t xml:space="preserve">When completing the question “How did you get the property?” </w:t>
      </w:r>
      <w:r>
        <w:rPr>
          <w:rFonts w:ascii="Calibri" w:hAnsi="Calibri" w:cs="Calibri"/>
          <w:bCs/>
          <w:sz w:val="22"/>
          <w:szCs w:val="22"/>
        </w:rPr>
        <w:t>t</w:t>
      </w:r>
      <w:r w:rsidRPr="00CF2AB5">
        <w:rPr>
          <w:rFonts w:ascii="Calibri" w:hAnsi="Calibri" w:cs="Calibri"/>
          <w:bCs/>
          <w:sz w:val="22"/>
          <w:szCs w:val="22"/>
        </w:rPr>
        <w:t xml:space="preserve">ick the </w:t>
      </w:r>
      <w:r>
        <w:rPr>
          <w:rFonts w:ascii="Calibri" w:hAnsi="Calibri" w:cs="Calibri"/>
          <w:bCs/>
          <w:sz w:val="22"/>
          <w:szCs w:val="22"/>
        </w:rPr>
        <w:t>“</w:t>
      </w:r>
      <w:r w:rsidRPr="00CF2AB5">
        <w:rPr>
          <w:rFonts w:ascii="Calibri" w:hAnsi="Calibri" w:cs="Calibri"/>
          <w:bCs/>
          <w:sz w:val="22"/>
          <w:szCs w:val="22"/>
        </w:rPr>
        <w:t>Other</w:t>
      </w:r>
      <w:r>
        <w:rPr>
          <w:rFonts w:ascii="Calibri" w:hAnsi="Calibri" w:cs="Calibri"/>
          <w:bCs/>
          <w:sz w:val="22"/>
          <w:szCs w:val="22"/>
        </w:rPr>
        <w:t>”</w:t>
      </w:r>
      <w:r w:rsidRPr="00CF2AB5">
        <w:rPr>
          <w:rFonts w:ascii="Calibri" w:hAnsi="Calibri" w:cs="Calibri"/>
          <w:bCs/>
          <w:sz w:val="22"/>
          <w:szCs w:val="22"/>
        </w:rPr>
        <w:t xml:space="preserve"> option and enter in the white space</w:t>
      </w:r>
      <w:r>
        <w:rPr>
          <w:rFonts w:ascii="Calibri" w:hAnsi="Calibri" w:cs="Calibri"/>
          <w:bCs/>
          <w:sz w:val="22"/>
          <w:szCs w:val="22"/>
        </w:rPr>
        <w:t xml:space="preserve"> that the assets was acquired</w:t>
      </w:r>
      <w:r w:rsidRPr="00CF2AB5">
        <w:rPr>
          <w:rFonts w:ascii="Calibri" w:hAnsi="Calibri" w:cs="Calibri"/>
          <w:bCs/>
          <w:sz w:val="22"/>
          <w:szCs w:val="22"/>
        </w:rPr>
        <w:t xml:space="preserve"> </w:t>
      </w:r>
      <w:r>
        <w:rPr>
          <w:rFonts w:ascii="Calibri" w:hAnsi="Calibri" w:cs="Calibri"/>
          <w:bCs/>
          <w:sz w:val="22"/>
          <w:szCs w:val="22"/>
        </w:rPr>
        <w:t xml:space="preserve">via a </w:t>
      </w:r>
      <w:r w:rsidRPr="00CF2AB5">
        <w:rPr>
          <w:rFonts w:ascii="Calibri" w:hAnsi="Calibri" w:cs="Calibri"/>
          <w:bCs/>
          <w:sz w:val="22"/>
          <w:szCs w:val="22"/>
        </w:rPr>
        <w:t xml:space="preserve">no gain no loss </w:t>
      </w:r>
      <w:r>
        <w:rPr>
          <w:rFonts w:ascii="Calibri" w:hAnsi="Calibri" w:cs="Calibri"/>
          <w:bCs/>
          <w:sz w:val="22"/>
          <w:szCs w:val="22"/>
        </w:rPr>
        <w:t>transaction.</w:t>
      </w:r>
    </w:p>
    <w:p w14:paraId="384D2100" w14:textId="6B1AEE3A" w:rsidR="00F46169" w:rsidRDefault="00F46169" w:rsidP="00F46169">
      <w:pPr>
        <w:pStyle w:val="NormalWeb"/>
        <w:spacing w:before="0" w:beforeAutospacing="0" w:after="160" w:afterAutospacing="0"/>
        <w:rPr>
          <w:rFonts w:ascii="Calibri" w:hAnsi="Calibri" w:cs="Calibri"/>
          <w:b/>
          <w:bCs/>
          <w:sz w:val="22"/>
          <w:szCs w:val="22"/>
        </w:rPr>
      </w:pPr>
      <w:r w:rsidRPr="32CB0E82">
        <w:rPr>
          <w:rFonts w:ascii="Calibri" w:hAnsi="Calibri" w:cs="Calibri"/>
          <w:b/>
          <w:bCs/>
          <w:sz w:val="22"/>
          <w:szCs w:val="22"/>
        </w:rPr>
        <w:t>Q2</w:t>
      </w:r>
      <w:r w:rsidR="00495EE5">
        <w:rPr>
          <w:rFonts w:ascii="Calibri" w:hAnsi="Calibri" w:cs="Calibri"/>
          <w:b/>
          <w:bCs/>
          <w:sz w:val="22"/>
          <w:szCs w:val="22"/>
        </w:rPr>
        <w:t>4</w:t>
      </w:r>
      <w:r w:rsidRPr="32CB0E82">
        <w:rPr>
          <w:rFonts w:ascii="Calibri" w:hAnsi="Calibri" w:cs="Calibri"/>
          <w:b/>
          <w:bCs/>
          <w:sz w:val="22"/>
          <w:szCs w:val="22"/>
        </w:rPr>
        <w:t xml:space="preserve">. </w:t>
      </w:r>
      <w:r>
        <w:rPr>
          <w:rFonts w:ascii="Calibri" w:hAnsi="Calibri" w:cs="Calibri"/>
          <w:b/>
          <w:bCs/>
          <w:sz w:val="22"/>
          <w:szCs w:val="22"/>
        </w:rPr>
        <w:t>How do secure customers who are unable to use HMRC’s online systems file UK Property Disposal returns?</w:t>
      </w:r>
    </w:p>
    <w:p w14:paraId="01F7D904" w14:textId="316CF02F" w:rsidR="00F46169" w:rsidRDefault="00F46169" w:rsidP="00F46169">
      <w:pPr>
        <w:pStyle w:val="NormalWeb"/>
        <w:spacing w:before="0" w:beforeAutospacing="0" w:after="160" w:afterAutospacing="0"/>
        <w:rPr>
          <w:rFonts w:ascii="Calibri" w:hAnsi="Calibri" w:cs="Calibri"/>
          <w:bCs/>
          <w:sz w:val="22"/>
          <w:szCs w:val="22"/>
        </w:rPr>
      </w:pPr>
      <w:r>
        <w:rPr>
          <w:rFonts w:ascii="Calibri" w:hAnsi="Calibri" w:cs="Calibri"/>
          <w:bCs/>
          <w:sz w:val="22"/>
          <w:szCs w:val="22"/>
        </w:rPr>
        <w:t xml:space="preserve">Secure customers should contact their own HMRC contact/office and request a paper </w:t>
      </w:r>
      <w:r>
        <w:rPr>
          <w:rFonts w:ascii="Calibri" w:hAnsi="Calibri" w:cs="Calibri"/>
          <w:bCs/>
          <w:color w:val="000000"/>
          <w:sz w:val="22"/>
          <w:szCs w:val="22"/>
        </w:rPr>
        <w:t>UK Property Disposal</w:t>
      </w:r>
      <w:r>
        <w:rPr>
          <w:rFonts w:ascii="Calibri" w:hAnsi="Calibri" w:cs="Calibri"/>
          <w:bCs/>
          <w:sz w:val="22"/>
          <w:szCs w:val="22"/>
        </w:rPr>
        <w:t xml:space="preserve"> return to file.</w:t>
      </w:r>
    </w:p>
    <w:p w14:paraId="3B470B79" w14:textId="1A772866" w:rsidR="00DD6E58" w:rsidRPr="00FF4FB2" w:rsidRDefault="00DD6E58" w:rsidP="00F46169">
      <w:pPr>
        <w:pStyle w:val="NormalWeb"/>
        <w:spacing w:before="0" w:beforeAutospacing="0" w:after="160" w:afterAutospacing="0"/>
        <w:rPr>
          <w:rFonts w:ascii="Calibri" w:hAnsi="Calibri" w:cs="Calibri"/>
          <w:b/>
          <w:sz w:val="22"/>
          <w:szCs w:val="22"/>
        </w:rPr>
      </w:pPr>
      <w:r w:rsidRPr="00FF4FB2">
        <w:rPr>
          <w:rFonts w:ascii="Calibri" w:hAnsi="Calibri" w:cs="Calibri"/>
          <w:b/>
          <w:sz w:val="22"/>
          <w:szCs w:val="22"/>
        </w:rPr>
        <w:t>Q25.</w:t>
      </w:r>
      <w:r w:rsidR="00C55464" w:rsidRPr="00FF4FB2">
        <w:rPr>
          <w:rFonts w:ascii="Calibri" w:hAnsi="Calibri" w:cs="Calibri"/>
          <w:b/>
          <w:sz w:val="22"/>
          <w:szCs w:val="22"/>
        </w:rPr>
        <w:t xml:space="preserve"> My </w:t>
      </w:r>
      <w:proofErr w:type="gramStart"/>
      <w:r w:rsidR="00C55464" w:rsidRPr="00FF4FB2">
        <w:rPr>
          <w:rFonts w:ascii="Calibri" w:hAnsi="Calibri" w:cs="Calibri"/>
          <w:b/>
          <w:sz w:val="22"/>
          <w:szCs w:val="22"/>
        </w:rPr>
        <w:t>Client</w:t>
      </w:r>
      <w:proofErr w:type="gramEnd"/>
      <w:r w:rsidR="00C55464" w:rsidRPr="00FF4FB2">
        <w:rPr>
          <w:rFonts w:ascii="Calibri" w:hAnsi="Calibri" w:cs="Calibri"/>
          <w:b/>
          <w:sz w:val="22"/>
          <w:szCs w:val="22"/>
        </w:rPr>
        <w:t xml:space="preserve"> is a UK resident who has disposed of a UK mixed use </w:t>
      </w:r>
      <w:r w:rsidR="00FF4FB2" w:rsidRPr="00FF4FB2">
        <w:rPr>
          <w:rFonts w:ascii="Calibri" w:hAnsi="Calibri" w:cs="Calibri"/>
          <w:b/>
          <w:sz w:val="22"/>
          <w:szCs w:val="22"/>
        </w:rPr>
        <w:t>property (</w:t>
      </w:r>
      <w:r w:rsidR="00C55464" w:rsidRPr="00FF4FB2">
        <w:rPr>
          <w:rFonts w:ascii="Calibri" w:hAnsi="Calibri" w:cs="Calibri"/>
          <w:b/>
          <w:sz w:val="22"/>
          <w:szCs w:val="22"/>
        </w:rPr>
        <w:t xml:space="preserve">part of the property is residential and the other part </w:t>
      </w:r>
      <w:proofErr w:type="spellStart"/>
      <w:r w:rsidR="00C55464" w:rsidRPr="00FF4FB2">
        <w:rPr>
          <w:rFonts w:ascii="Calibri" w:hAnsi="Calibri" w:cs="Calibri"/>
          <w:b/>
          <w:sz w:val="22"/>
          <w:szCs w:val="22"/>
        </w:rPr>
        <w:t>non residential</w:t>
      </w:r>
      <w:proofErr w:type="spellEnd"/>
      <w:r w:rsidR="00C55464" w:rsidRPr="00FF4FB2">
        <w:rPr>
          <w:rFonts w:ascii="Calibri" w:hAnsi="Calibri" w:cs="Calibri"/>
          <w:b/>
          <w:sz w:val="22"/>
          <w:szCs w:val="22"/>
        </w:rPr>
        <w:t>). Do I n</w:t>
      </w:r>
      <w:r w:rsidR="00FF4FB2" w:rsidRPr="00FF4FB2">
        <w:rPr>
          <w:rFonts w:ascii="Calibri" w:hAnsi="Calibri" w:cs="Calibri"/>
          <w:b/>
          <w:sz w:val="22"/>
          <w:szCs w:val="22"/>
        </w:rPr>
        <w:t>eed to complete a UK Property Disposal return?</w:t>
      </w:r>
    </w:p>
    <w:p w14:paraId="7BF8E690" w14:textId="2D7F7227" w:rsidR="00112B6F" w:rsidRPr="00A308A2" w:rsidRDefault="00BB246B" w:rsidP="735160CF">
      <w:pPr>
        <w:rPr>
          <w:rFonts w:ascii="Calibri" w:eastAsia="Arial" w:hAnsi="Calibri" w:cs="Calibri"/>
        </w:rPr>
      </w:pPr>
      <w:r w:rsidRPr="00A308A2">
        <w:rPr>
          <w:rFonts w:ascii="Calibri" w:eastAsia="Arial" w:hAnsi="Calibri" w:cs="Calibri"/>
        </w:rPr>
        <w:t>A</w:t>
      </w:r>
      <w:r w:rsidR="00C9295F" w:rsidRPr="00A308A2">
        <w:rPr>
          <w:rFonts w:ascii="Calibri" w:eastAsia="Arial" w:hAnsi="Calibri" w:cs="Calibri"/>
        </w:rPr>
        <w:t xml:space="preserve"> UK Property Disposal </w:t>
      </w:r>
      <w:r w:rsidR="00B671BC" w:rsidRPr="00A308A2">
        <w:rPr>
          <w:rFonts w:ascii="Calibri" w:eastAsia="Arial" w:hAnsi="Calibri" w:cs="Calibri"/>
        </w:rPr>
        <w:t>return</w:t>
      </w:r>
      <w:r w:rsidR="008B50EE" w:rsidRPr="00A308A2">
        <w:rPr>
          <w:rFonts w:ascii="Calibri" w:eastAsia="Arial" w:hAnsi="Calibri" w:cs="Calibri"/>
        </w:rPr>
        <w:t xml:space="preserve"> would be required</w:t>
      </w:r>
      <w:r w:rsidR="007B4929" w:rsidRPr="00A308A2">
        <w:rPr>
          <w:rFonts w:ascii="Calibri" w:eastAsia="Arial" w:hAnsi="Calibri" w:cs="Calibri"/>
        </w:rPr>
        <w:t xml:space="preserve"> if the residential property disposal gave rise to a gain </w:t>
      </w:r>
      <w:r w:rsidR="004A5912" w:rsidRPr="00A308A2">
        <w:rPr>
          <w:rFonts w:ascii="Calibri" w:eastAsia="Arial" w:hAnsi="Calibri" w:cs="Calibri"/>
        </w:rPr>
        <w:t>with Capital Gains Tax due.</w:t>
      </w:r>
      <w:r w:rsidR="007B4929" w:rsidRPr="00A308A2">
        <w:rPr>
          <w:rFonts w:ascii="Calibri" w:eastAsia="Arial" w:hAnsi="Calibri" w:cs="Calibri"/>
        </w:rPr>
        <w:t xml:space="preserve"> </w:t>
      </w:r>
    </w:p>
    <w:p w14:paraId="7F6E0894" w14:textId="3E357861" w:rsidR="00112B6F" w:rsidRPr="00A308A2" w:rsidRDefault="006B50BF" w:rsidP="735160CF">
      <w:pPr>
        <w:rPr>
          <w:rFonts w:ascii="Calibri" w:eastAsia="Arial" w:hAnsi="Calibri" w:cs="Calibri"/>
        </w:rPr>
      </w:pPr>
      <w:r w:rsidRPr="00A308A2">
        <w:rPr>
          <w:rFonts w:ascii="Calibri" w:eastAsia="Arial" w:hAnsi="Calibri" w:cs="Calibri"/>
        </w:rPr>
        <w:lastRenderedPageBreak/>
        <w:t xml:space="preserve">However, if the </w:t>
      </w:r>
      <w:r w:rsidR="008A29AE" w:rsidRPr="00A308A2">
        <w:rPr>
          <w:rFonts w:ascii="Calibri" w:eastAsia="Arial" w:hAnsi="Calibri" w:cs="Calibri"/>
        </w:rPr>
        <w:t>non-residential</w:t>
      </w:r>
      <w:r w:rsidRPr="00A308A2">
        <w:rPr>
          <w:rFonts w:ascii="Calibri" w:eastAsia="Arial" w:hAnsi="Calibri" w:cs="Calibri"/>
        </w:rPr>
        <w:t xml:space="preserve"> disposal gave rise</w:t>
      </w:r>
      <w:r w:rsidR="00770B42" w:rsidRPr="00A308A2">
        <w:rPr>
          <w:rFonts w:ascii="Calibri" w:eastAsia="Arial" w:hAnsi="Calibri" w:cs="Calibri"/>
        </w:rPr>
        <w:t xml:space="preserve"> to a loss, this loss could be offset against the residential element when worki</w:t>
      </w:r>
      <w:r w:rsidR="007F01C4" w:rsidRPr="00A308A2">
        <w:rPr>
          <w:rFonts w:ascii="Calibri" w:eastAsia="Arial" w:hAnsi="Calibri" w:cs="Calibri"/>
        </w:rPr>
        <w:t>ng out if they must file a UK Property Disposal return.</w:t>
      </w:r>
    </w:p>
    <w:p w14:paraId="04C62916" w14:textId="717E6988" w:rsidR="008C2EB6" w:rsidRPr="008A29AE" w:rsidRDefault="008C2EB6" w:rsidP="735160CF">
      <w:pPr>
        <w:rPr>
          <w:rFonts w:eastAsia="Arial"/>
          <w:b/>
          <w:bCs/>
        </w:rPr>
      </w:pPr>
      <w:r w:rsidRPr="008A29AE">
        <w:rPr>
          <w:rFonts w:eastAsia="Arial"/>
          <w:b/>
          <w:bCs/>
        </w:rPr>
        <w:t xml:space="preserve">Q26. My client is a UK resident and has acquired the UK residential property in instalments </w:t>
      </w:r>
      <w:proofErr w:type="gramStart"/>
      <w:r w:rsidRPr="008A29AE">
        <w:rPr>
          <w:rFonts w:eastAsia="Arial"/>
          <w:b/>
          <w:bCs/>
        </w:rPr>
        <w:t>i</w:t>
      </w:r>
      <w:r w:rsidR="00F70377" w:rsidRPr="008A29AE">
        <w:rPr>
          <w:rFonts w:eastAsia="Arial"/>
          <w:b/>
          <w:bCs/>
        </w:rPr>
        <w:t>.e.</w:t>
      </w:r>
      <w:proofErr w:type="gramEnd"/>
      <w:r w:rsidR="00F70377" w:rsidRPr="008A29AE">
        <w:rPr>
          <w:rFonts w:eastAsia="Arial"/>
          <w:b/>
          <w:bCs/>
        </w:rPr>
        <w:t xml:space="preserve"> 1/3 in 16</w:t>
      </w:r>
      <w:r w:rsidR="00F70377" w:rsidRPr="008A29AE">
        <w:rPr>
          <w:rFonts w:eastAsia="Arial"/>
          <w:b/>
          <w:bCs/>
          <w:vertAlign w:val="superscript"/>
        </w:rPr>
        <w:t>th</w:t>
      </w:r>
      <w:r w:rsidR="00F70377" w:rsidRPr="008A29AE">
        <w:rPr>
          <w:rFonts w:eastAsia="Arial"/>
          <w:b/>
          <w:bCs/>
        </w:rPr>
        <w:t xml:space="preserve"> March 200</w:t>
      </w:r>
      <w:r w:rsidR="009B7CFF">
        <w:rPr>
          <w:rFonts w:eastAsia="Arial"/>
          <w:b/>
          <w:bCs/>
        </w:rPr>
        <w:t>0</w:t>
      </w:r>
      <w:r w:rsidR="00F70377" w:rsidRPr="008A29AE">
        <w:rPr>
          <w:rFonts w:eastAsia="Arial"/>
          <w:b/>
          <w:bCs/>
        </w:rPr>
        <w:t>, 1/3 in 10</w:t>
      </w:r>
      <w:r w:rsidR="00F70377" w:rsidRPr="008A29AE">
        <w:rPr>
          <w:rFonts w:eastAsia="Arial"/>
          <w:b/>
          <w:bCs/>
          <w:vertAlign w:val="superscript"/>
        </w:rPr>
        <w:t>th</w:t>
      </w:r>
      <w:r w:rsidR="00F70377" w:rsidRPr="008A29AE">
        <w:rPr>
          <w:rFonts w:eastAsia="Arial"/>
          <w:b/>
          <w:bCs/>
        </w:rPr>
        <w:t xml:space="preserve"> October 2005 and 1/3 in 14</w:t>
      </w:r>
      <w:r w:rsidR="00F70377" w:rsidRPr="008A29AE">
        <w:rPr>
          <w:rFonts w:eastAsia="Arial"/>
          <w:b/>
          <w:bCs/>
          <w:vertAlign w:val="superscript"/>
        </w:rPr>
        <w:t>th</w:t>
      </w:r>
      <w:r w:rsidR="00F70377" w:rsidRPr="008A29AE">
        <w:rPr>
          <w:rFonts w:eastAsia="Arial"/>
          <w:b/>
          <w:bCs/>
        </w:rPr>
        <w:t xml:space="preserve"> </w:t>
      </w:r>
      <w:r w:rsidR="007D3A2A" w:rsidRPr="008A29AE">
        <w:rPr>
          <w:rFonts w:eastAsia="Arial"/>
          <w:b/>
          <w:bCs/>
        </w:rPr>
        <w:t>December 2016. When it comes to completing the UK Property Disposal return how do I indicate this on the return?</w:t>
      </w:r>
    </w:p>
    <w:p w14:paraId="6CA60518" w14:textId="39161420" w:rsidR="0089156A" w:rsidRPr="00A308A2" w:rsidRDefault="003C3C5C" w:rsidP="0008550D">
      <w:pPr>
        <w:rPr>
          <w:rFonts w:ascii="Calibri" w:eastAsia="Arial" w:hAnsi="Calibri" w:cs="Calibri"/>
        </w:rPr>
      </w:pPr>
      <w:r w:rsidRPr="00A308A2">
        <w:rPr>
          <w:rFonts w:ascii="Calibri" w:eastAsia="Arial" w:hAnsi="Calibri" w:cs="Calibri"/>
        </w:rPr>
        <w:t>You</w:t>
      </w:r>
      <w:r w:rsidR="003E5F69" w:rsidRPr="00A308A2">
        <w:rPr>
          <w:rFonts w:ascii="Calibri" w:eastAsia="Arial" w:hAnsi="Calibri" w:cs="Calibri"/>
        </w:rPr>
        <w:t xml:space="preserve"> should </w:t>
      </w:r>
      <w:r w:rsidR="00502C62" w:rsidRPr="00A308A2">
        <w:rPr>
          <w:rFonts w:ascii="Calibri" w:eastAsia="Arial" w:hAnsi="Calibri" w:cs="Calibri"/>
        </w:rPr>
        <w:t xml:space="preserve">enter the first acquisition date </w:t>
      </w:r>
      <w:r w:rsidR="000D68D9" w:rsidRPr="00A308A2">
        <w:rPr>
          <w:rFonts w:ascii="Calibri" w:eastAsia="Arial" w:hAnsi="Calibri" w:cs="Calibri"/>
        </w:rPr>
        <w:t>for when the property was acquired and add up all the acquisition costs</w:t>
      </w:r>
      <w:r w:rsidR="00F07E2E" w:rsidRPr="00A308A2">
        <w:rPr>
          <w:rFonts w:ascii="Calibri" w:eastAsia="Arial" w:hAnsi="Calibri" w:cs="Calibri"/>
        </w:rPr>
        <w:t xml:space="preserve"> for </w:t>
      </w:r>
      <w:r w:rsidR="0018340E" w:rsidRPr="00A308A2">
        <w:rPr>
          <w:rFonts w:ascii="Calibri" w:eastAsia="Arial" w:hAnsi="Calibri" w:cs="Calibri"/>
        </w:rPr>
        <w:t>each</w:t>
      </w:r>
      <w:r w:rsidR="006A1EA1" w:rsidRPr="00A308A2">
        <w:rPr>
          <w:rFonts w:ascii="Calibri" w:eastAsia="Arial" w:hAnsi="Calibri" w:cs="Calibri"/>
        </w:rPr>
        <w:t xml:space="preserve"> </w:t>
      </w:r>
      <w:r w:rsidR="00A075A7" w:rsidRPr="00A308A2">
        <w:rPr>
          <w:rFonts w:ascii="Calibri" w:eastAsia="Arial" w:hAnsi="Calibri" w:cs="Calibri"/>
        </w:rPr>
        <w:t>instalment</w:t>
      </w:r>
      <w:r w:rsidR="000D68D9" w:rsidRPr="00A308A2">
        <w:rPr>
          <w:rFonts w:ascii="Calibri" w:eastAsia="Arial" w:hAnsi="Calibri" w:cs="Calibri"/>
        </w:rPr>
        <w:t xml:space="preserve"> </w:t>
      </w:r>
      <w:r w:rsidR="00090180" w:rsidRPr="00A308A2">
        <w:rPr>
          <w:rFonts w:ascii="Calibri" w:eastAsia="Arial" w:hAnsi="Calibri" w:cs="Calibri"/>
        </w:rPr>
        <w:t>and enter them</w:t>
      </w:r>
      <w:r w:rsidR="009D19AE" w:rsidRPr="00A308A2">
        <w:rPr>
          <w:rFonts w:ascii="Calibri" w:eastAsia="Arial" w:hAnsi="Calibri" w:cs="Calibri"/>
        </w:rPr>
        <w:t xml:space="preserve"> together </w:t>
      </w:r>
      <w:r w:rsidR="009E176E" w:rsidRPr="00A308A2">
        <w:rPr>
          <w:rFonts w:ascii="Calibri" w:eastAsia="Arial" w:hAnsi="Calibri" w:cs="Calibri"/>
        </w:rPr>
        <w:t>in the “How much did you pay for the property</w:t>
      </w:r>
      <w:r w:rsidR="0070306B" w:rsidRPr="00A308A2">
        <w:rPr>
          <w:rFonts w:ascii="Calibri" w:eastAsia="Arial" w:hAnsi="Calibri" w:cs="Calibri"/>
        </w:rPr>
        <w:t xml:space="preserve">?” box. </w:t>
      </w:r>
      <w:r w:rsidR="005D5584" w:rsidRPr="00A308A2">
        <w:rPr>
          <w:rFonts w:ascii="Calibri" w:eastAsia="Arial" w:hAnsi="Calibri" w:cs="Calibri"/>
        </w:rPr>
        <w:t xml:space="preserve">Full </w:t>
      </w:r>
      <w:r w:rsidR="00A84927" w:rsidRPr="00A308A2">
        <w:rPr>
          <w:rFonts w:ascii="Calibri" w:eastAsia="Arial" w:hAnsi="Calibri" w:cs="Calibri"/>
        </w:rPr>
        <w:t xml:space="preserve">computation </w:t>
      </w:r>
      <w:r w:rsidR="005D5584" w:rsidRPr="00A308A2">
        <w:rPr>
          <w:rFonts w:ascii="Calibri" w:eastAsia="Arial" w:hAnsi="Calibri" w:cs="Calibri"/>
        </w:rPr>
        <w:t>details for how the disposal(s)</w:t>
      </w:r>
      <w:r w:rsidR="00B72BF5" w:rsidRPr="00A308A2">
        <w:rPr>
          <w:rFonts w:ascii="Calibri" w:eastAsia="Arial" w:hAnsi="Calibri" w:cs="Calibri"/>
        </w:rPr>
        <w:t xml:space="preserve"> ha</w:t>
      </w:r>
      <w:r w:rsidR="00DF3716" w:rsidRPr="00A308A2">
        <w:rPr>
          <w:rFonts w:ascii="Calibri" w:eastAsia="Arial" w:hAnsi="Calibri" w:cs="Calibri"/>
        </w:rPr>
        <w:t>ve</w:t>
      </w:r>
      <w:r w:rsidR="00B72BF5" w:rsidRPr="00A308A2">
        <w:rPr>
          <w:rFonts w:ascii="Calibri" w:eastAsia="Arial" w:hAnsi="Calibri" w:cs="Calibri"/>
        </w:rPr>
        <w:t xml:space="preserve"> been calculated should be </w:t>
      </w:r>
      <w:r w:rsidR="00B813DB" w:rsidRPr="00A308A2">
        <w:rPr>
          <w:rFonts w:ascii="Calibri" w:eastAsia="Arial" w:hAnsi="Calibri" w:cs="Calibri"/>
        </w:rPr>
        <w:t xml:space="preserve">uploaded as an attachment </w:t>
      </w:r>
      <w:r w:rsidR="00E16B43" w:rsidRPr="00A308A2">
        <w:rPr>
          <w:rFonts w:ascii="Calibri" w:eastAsia="Arial" w:hAnsi="Calibri" w:cs="Calibri"/>
        </w:rPr>
        <w:t>when submitting the UK Property Disposal return.</w:t>
      </w:r>
    </w:p>
    <w:p w14:paraId="1B3F9F61" w14:textId="77777777" w:rsidR="00112B6F" w:rsidRPr="00EA6A98" w:rsidRDefault="00112B6F" w:rsidP="0008550D">
      <w:pPr>
        <w:rPr>
          <w:rFonts w:eastAsia="Arial" w:cstheme="minorHAnsi"/>
        </w:rPr>
      </w:pPr>
    </w:p>
    <w:p w14:paraId="1C4D2408" w14:textId="77777777" w:rsidR="00F46169" w:rsidRPr="0026343D" w:rsidRDefault="00F46169" w:rsidP="00F46169">
      <w:pPr>
        <w:pStyle w:val="NormalWeb"/>
        <w:spacing w:before="0" w:beforeAutospacing="0" w:after="160" w:afterAutospacing="0"/>
        <w:rPr>
          <w:rFonts w:ascii="Calibri" w:hAnsi="Calibri" w:cs="Calibri"/>
          <w:bCs/>
          <w:sz w:val="22"/>
          <w:szCs w:val="22"/>
        </w:rPr>
      </w:pPr>
    </w:p>
    <w:p w14:paraId="566BF583" w14:textId="77777777" w:rsidR="00F46169" w:rsidRDefault="00F46169" w:rsidP="00F46169"/>
    <w:p w14:paraId="46D66228" w14:textId="77777777" w:rsidR="002F0E49" w:rsidRPr="00CA12D8" w:rsidRDefault="002F0E49" w:rsidP="00CA12D8"/>
    <w:sectPr w:rsidR="002F0E49" w:rsidRPr="00CA12D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71AF6" w14:textId="77777777" w:rsidR="00342465" w:rsidRDefault="00342465">
      <w:pPr>
        <w:spacing w:after="0" w:line="240" w:lineRule="auto"/>
      </w:pPr>
      <w:r>
        <w:separator/>
      </w:r>
    </w:p>
  </w:endnote>
  <w:endnote w:type="continuationSeparator" w:id="0">
    <w:p w14:paraId="352D912A" w14:textId="77777777" w:rsidR="00342465" w:rsidRDefault="00342465">
      <w:pPr>
        <w:spacing w:after="0" w:line="240" w:lineRule="auto"/>
      </w:pPr>
      <w:r>
        <w:continuationSeparator/>
      </w:r>
    </w:p>
  </w:endnote>
  <w:endnote w:type="continuationNotice" w:id="1">
    <w:p w14:paraId="5CCF9552" w14:textId="77777777" w:rsidR="00342465" w:rsidRDefault="003424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4278" w14:textId="77777777" w:rsidR="00FD1535" w:rsidRDefault="00FD1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67D5" w14:textId="77777777" w:rsidR="000305BF" w:rsidRDefault="00275C37">
    <w:pPr>
      <w:pStyle w:val="Footer"/>
    </w:pPr>
    <w:r>
      <w:rPr>
        <w:noProof/>
        <w:color w:val="2B579A"/>
        <w:shd w:val="clear" w:color="auto" w:fill="E6E6E6"/>
      </w:rPr>
      <mc:AlternateContent>
        <mc:Choice Requires="wps">
          <w:drawing>
            <wp:anchor distT="0" distB="0" distL="114300" distR="114300" simplePos="0" relativeHeight="251658240" behindDoc="0" locked="0" layoutInCell="0" allowOverlap="1" wp14:anchorId="06120F5D" wp14:editId="13D84363">
              <wp:simplePos x="0" y="0"/>
              <wp:positionH relativeFrom="page">
                <wp:posOffset>0</wp:posOffset>
              </wp:positionH>
              <wp:positionV relativeFrom="page">
                <wp:posOffset>10228580</wp:posOffset>
              </wp:positionV>
              <wp:extent cx="7560310" cy="273050"/>
              <wp:effectExtent l="0" t="0" r="0" b="12700"/>
              <wp:wrapNone/>
              <wp:docPr id="1" name="MSIPCMee7c4538ac1813d1bebecc9e"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69BEF" w14:textId="5A93755C" w:rsidR="000305BF" w:rsidRPr="00D34E98" w:rsidRDefault="00D34E98" w:rsidP="00D34E98">
                          <w:pPr>
                            <w:spacing w:after="0"/>
                            <w:jc w:val="center"/>
                            <w:rPr>
                              <w:rFonts w:ascii="Calibri" w:hAnsi="Calibri" w:cs="Calibri"/>
                              <w:color w:val="000000"/>
                              <w:sz w:val="20"/>
                            </w:rPr>
                          </w:pPr>
                          <w:r w:rsidRPr="00D34E98">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120F5D" id="_x0000_t202" coordsize="21600,21600" o:spt="202" path="m,l,21600r21600,l21600,xe">
              <v:stroke joinstyle="miter"/>
              <v:path gradientshapeok="t" o:connecttype="rect"/>
            </v:shapetype>
            <v:shape id="MSIPCMee7c4538ac1813d1bebecc9e" o:spid="_x0000_s1026" type="#_x0000_t202" alt="{&quot;HashCode&quot;:-1264847310,&quot;Height&quot;:841.0,&quot;Width&quot;:595.0,&quot;Placement&quot;:&quot;Footer&quot;,&quot;Index&quot;:&quot;Primary&quot;,&quot;Section&quot;:1,&quot;Top&quot;:0.0,&quot;Left&quot;:0.0}" style="position:absolute;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WylrAIAAEcFAAAOAAAAZHJzL2Uyb0RvYy54bWysVEtv2zAMvg/YfxB02Gmr7byb1SmyFNkK&#10;pG2AdOhZluXYgC2qklI7G/bfR9ly+thOwy42RVJ8fPyoi8umKsmT0KYAGdPoLKRESA5pIfcx/X6/&#10;/jSjxFgmU1aCFDE9CkMvF+/fXdRqLgaQQ5kKTTCINPNaxTS3Vs2DwPBcVMycgRISjRnoilk86n2Q&#10;alZj9KoMBmE4CWrQqdLAhTGoveqMdNHGzzLB7V2WGWFJGVOszbZf3X4T9w0WF2y+10zlBfdlsH+o&#10;omKFxKSnUFfMMnLQxR+hqoJrMJDZMw5VAFlWcNH2gN1E4ZtudjlTou0FwTHqBJP5f2H57dNWkyLF&#10;2VEiWYUjutldb1c3Qkz5aDycMR7NomEaJSIRnJ8LSlJhOCL488PjAeznb8zkK0hFd5p/igaT0Ww0&#10;HUbhR+8gin1uvXk2Qop4w0OR2tzrx+fjk35bMi4qIfs7ncsawArdyT7AtUxF4wN0v60uKqaPr7x2&#10;yAEkp/eL/N17UF4TnhJvRNbnROUvx41amTlCtFMIkm2+QONw8nqDSjfyJtOV++MwCdqRZccTs0Rj&#10;CUfldDwJERJKONoG02E4bqkXPN9W2tivAirihJhqrLolFHvaGIsZ0bV3cckkrIuybNlbSlLHdDLE&#10;kK8seKOUeNH10NXqJNskjW8ggfSIfWnotsIovi4w+YYZu2Ua1wDrxdW2d/jJSsAk4CVKctA//qZ3&#10;/shOtFJS41rF1DwemEbalNcSeXsejUZuD9sDCvqlNum18lCtADcWOYlVtaLztWUvZhqqB9z8pcuG&#10;JiY55oxp0osriyc04MvBxXLZyrhxitmN3CnuQjuwHKT3zQPTyuNucWK30C8em7+Bv/PtYF4eLGRF&#10;OxsHbIemxxu3tR2Zf1ncc/Dy3Ho9v3+L3wAAAP//AwBQSwMEFAAGAAgAAAAhAMQgy4T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xASLH2+jBESxaI8P&#10;G5B5Jv8z5BcAAAD//wMAUEsBAi0AFAAGAAgAAAAhALaDOJL+AAAA4QEAABMAAAAAAAAAAAAAAAAA&#10;AAAAAFtDb250ZW50X1R5cGVzXS54bWxQSwECLQAUAAYACAAAACEAOP0h/9YAAACUAQAACwAAAAAA&#10;AAAAAAAAAAAvAQAAX3JlbHMvLnJlbHNQSwECLQAUAAYACAAAACEAOhlspawCAABHBQAADgAAAAAA&#10;AAAAAAAAAAAuAgAAZHJzL2Uyb0RvYy54bWxQSwECLQAUAAYACAAAACEAxCDLhN8AAAALAQAADwAA&#10;AAAAAAAAAAAAAAAGBQAAZHJzL2Rvd25yZXYueG1sUEsFBgAAAAAEAAQA8wAAABIGAAAAAA==&#10;" o:allowincell="f" filled="f" stroked="f" strokeweight=".5pt">
              <v:textbox inset=",0,,0">
                <w:txbxContent>
                  <w:p w14:paraId="69A69BEF" w14:textId="5A93755C" w:rsidR="000305BF" w:rsidRPr="00D34E98" w:rsidRDefault="00D34E98" w:rsidP="00D34E98">
                    <w:pPr>
                      <w:spacing w:after="0"/>
                      <w:jc w:val="center"/>
                      <w:rPr>
                        <w:rFonts w:ascii="Calibri" w:hAnsi="Calibri" w:cs="Calibri"/>
                        <w:color w:val="000000"/>
                        <w:sz w:val="20"/>
                      </w:rPr>
                    </w:pPr>
                    <w:r w:rsidRPr="00D34E98">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C7F4" w14:textId="77777777" w:rsidR="00FD1535" w:rsidRDefault="00FD1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08775" w14:textId="77777777" w:rsidR="00342465" w:rsidRDefault="00342465">
      <w:pPr>
        <w:spacing w:after="0" w:line="240" w:lineRule="auto"/>
      </w:pPr>
      <w:r>
        <w:separator/>
      </w:r>
    </w:p>
  </w:footnote>
  <w:footnote w:type="continuationSeparator" w:id="0">
    <w:p w14:paraId="1DFA2292" w14:textId="77777777" w:rsidR="00342465" w:rsidRDefault="00342465">
      <w:pPr>
        <w:spacing w:after="0" w:line="240" w:lineRule="auto"/>
      </w:pPr>
      <w:r>
        <w:continuationSeparator/>
      </w:r>
    </w:p>
  </w:footnote>
  <w:footnote w:type="continuationNotice" w:id="1">
    <w:p w14:paraId="2FF55846" w14:textId="77777777" w:rsidR="00342465" w:rsidRDefault="003424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DA17" w14:textId="77777777" w:rsidR="00FD1535" w:rsidRDefault="00FD1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9323" w14:textId="77777777" w:rsidR="00FD1535" w:rsidRDefault="00FD15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9FA5" w14:textId="77777777" w:rsidR="00FD1535" w:rsidRDefault="00FD15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A9"/>
    <w:rsid w:val="0000227D"/>
    <w:rsid w:val="000305BF"/>
    <w:rsid w:val="00036670"/>
    <w:rsid w:val="0004768A"/>
    <w:rsid w:val="00066109"/>
    <w:rsid w:val="00066B48"/>
    <w:rsid w:val="000851A2"/>
    <w:rsid w:val="0008550D"/>
    <w:rsid w:val="00087AE7"/>
    <w:rsid w:val="00090180"/>
    <w:rsid w:val="00090B1A"/>
    <w:rsid w:val="00091269"/>
    <w:rsid w:val="0009491C"/>
    <w:rsid w:val="000A6C2B"/>
    <w:rsid w:val="000B7C65"/>
    <w:rsid w:val="000C5BC5"/>
    <w:rsid w:val="000D68D9"/>
    <w:rsid w:val="000E2AAB"/>
    <w:rsid w:val="00112B6F"/>
    <w:rsid w:val="00127993"/>
    <w:rsid w:val="00152C0D"/>
    <w:rsid w:val="001563C3"/>
    <w:rsid w:val="0018340E"/>
    <w:rsid w:val="001923CB"/>
    <w:rsid w:val="001952BB"/>
    <w:rsid w:val="00196935"/>
    <w:rsid w:val="001A5937"/>
    <w:rsid w:val="001B0296"/>
    <w:rsid w:val="001C166B"/>
    <w:rsid w:val="001C1B1B"/>
    <w:rsid w:val="001C2514"/>
    <w:rsid w:val="001C6C18"/>
    <w:rsid w:val="001D69B9"/>
    <w:rsid w:val="001D757F"/>
    <w:rsid w:val="001F23D1"/>
    <w:rsid w:val="00221730"/>
    <w:rsid w:val="00223314"/>
    <w:rsid w:val="00260FE6"/>
    <w:rsid w:val="00266371"/>
    <w:rsid w:val="002755F3"/>
    <w:rsid w:val="00275C37"/>
    <w:rsid w:val="002837D0"/>
    <w:rsid w:val="00285F2A"/>
    <w:rsid w:val="0028663D"/>
    <w:rsid w:val="002A7A63"/>
    <w:rsid w:val="002D2A7D"/>
    <w:rsid w:val="002F0E49"/>
    <w:rsid w:val="00303CE5"/>
    <w:rsid w:val="00312EF6"/>
    <w:rsid w:val="003214A9"/>
    <w:rsid w:val="00325F7C"/>
    <w:rsid w:val="003315B1"/>
    <w:rsid w:val="00333278"/>
    <w:rsid w:val="00336881"/>
    <w:rsid w:val="0034237A"/>
    <w:rsid w:val="00342465"/>
    <w:rsid w:val="00342515"/>
    <w:rsid w:val="003550CF"/>
    <w:rsid w:val="0037555D"/>
    <w:rsid w:val="00375A14"/>
    <w:rsid w:val="00375BB5"/>
    <w:rsid w:val="003760D4"/>
    <w:rsid w:val="003923BD"/>
    <w:rsid w:val="003C3C5C"/>
    <w:rsid w:val="003E5F69"/>
    <w:rsid w:val="003E6ECF"/>
    <w:rsid w:val="00406F6D"/>
    <w:rsid w:val="00417B33"/>
    <w:rsid w:val="0042792A"/>
    <w:rsid w:val="00495EE5"/>
    <w:rsid w:val="004A5912"/>
    <w:rsid w:val="004D42AE"/>
    <w:rsid w:val="004E66A9"/>
    <w:rsid w:val="004F37B6"/>
    <w:rsid w:val="004F632D"/>
    <w:rsid w:val="00502C62"/>
    <w:rsid w:val="005062E4"/>
    <w:rsid w:val="00530C4C"/>
    <w:rsid w:val="00532402"/>
    <w:rsid w:val="00540388"/>
    <w:rsid w:val="005848A9"/>
    <w:rsid w:val="005B0051"/>
    <w:rsid w:val="005C4BD4"/>
    <w:rsid w:val="005D5584"/>
    <w:rsid w:val="005D6F54"/>
    <w:rsid w:val="006201BE"/>
    <w:rsid w:val="0065459A"/>
    <w:rsid w:val="006758C6"/>
    <w:rsid w:val="00675A51"/>
    <w:rsid w:val="00677A7E"/>
    <w:rsid w:val="00677BCC"/>
    <w:rsid w:val="00677C31"/>
    <w:rsid w:val="00690F6B"/>
    <w:rsid w:val="006A1EA1"/>
    <w:rsid w:val="006B50BF"/>
    <w:rsid w:val="0070306B"/>
    <w:rsid w:val="00705DC4"/>
    <w:rsid w:val="007111ED"/>
    <w:rsid w:val="00723B1E"/>
    <w:rsid w:val="00731AE3"/>
    <w:rsid w:val="00740ACA"/>
    <w:rsid w:val="00753E0E"/>
    <w:rsid w:val="00763BD3"/>
    <w:rsid w:val="00770B42"/>
    <w:rsid w:val="007764A5"/>
    <w:rsid w:val="00796A93"/>
    <w:rsid w:val="007B4929"/>
    <w:rsid w:val="007C01C3"/>
    <w:rsid w:val="007C4E8A"/>
    <w:rsid w:val="007D1DF1"/>
    <w:rsid w:val="007D3A2A"/>
    <w:rsid w:val="007D3FC0"/>
    <w:rsid w:val="007E2F99"/>
    <w:rsid w:val="007F01C4"/>
    <w:rsid w:val="007F09A8"/>
    <w:rsid w:val="007F60B9"/>
    <w:rsid w:val="00801638"/>
    <w:rsid w:val="008041A9"/>
    <w:rsid w:val="008412DB"/>
    <w:rsid w:val="008618F9"/>
    <w:rsid w:val="00876B67"/>
    <w:rsid w:val="0087722E"/>
    <w:rsid w:val="00885714"/>
    <w:rsid w:val="0089156A"/>
    <w:rsid w:val="008A29AE"/>
    <w:rsid w:val="008B2087"/>
    <w:rsid w:val="008B50EE"/>
    <w:rsid w:val="008C22D1"/>
    <w:rsid w:val="008C2EB6"/>
    <w:rsid w:val="008E6EAC"/>
    <w:rsid w:val="009326D2"/>
    <w:rsid w:val="00953A2A"/>
    <w:rsid w:val="00956461"/>
    <w:rsid w:val="00956F49"/>
    <w:rsid w:val="009637FF"/>
    <w:rsid w:val="00975F1C"/>
    <w:rsid w:val="009B7CFF"/>
    <w:rsid w:val="009D19AE"/>
    <w:rsid w:val="009E176E"/>
    <w:rsid w:val="009E3844"/>
    <w:rsid w:val="00A02E1E"/>
    <w:rsid w:val="00A075A7"/>
    <w:rsid w:val="00A308A2"/>
    <w:rsid w:val="00A40D8C"/>
    <w:rsid w:val="00A6069A"/>
    <w:rsid w:val="00A84927"/>
    <w:rsid w:val="00A9042A"/>
    <w:rsid w:val="00AA4B55"/>
    <w:rsid w:val="00AB0ECC"/>
    <w:rsid w:val="00AC7C89"/>
    <w:rsid w:val="00AD6625"/>
    <w:rsid w:val="00AD7B85"/>
    <w:rsid w:val="00AE4F0D"/>
    <w:rsid w:val="00AF251C"/>
    <w:rsid w:val="00AF759A"/>
    <w:rsid w:val="00AF7CAC"/>
    <w:rsid w:val="00B0190B"/>
    <w:rsid w:val="00B10821"/>
    <w:rsid w:val="00B44F8B"/>
    <w:rsid w:val="00B6457C"/>
    <w:rsid w:val="00B65C58"/>
    <w:rsid w:val="00B671BC"/>
    <w:rsid w:val="00B72BF5"/>
    <w:rsid w:val="00B751AA"/>
    <w:rsid w:val="00B813DB"/>
    <w:rsid w:val="00B8584A"/>
    <w:rsid w:val="00B862BC"/>
    <w:rsid w:val="00BA2BAC"/>
    <w:rsid w:val="00BB246B"/>
    <w:rsid w:val="00BB2D23"/>
    <w:rsid w:val="00C13A1D"/>
    <w:rsid w:val="00C241F1"/>
    <w:rsid w:val="00C31D7F"/>
    <w:rsid w:val="00C3348D"/>
    <w:rsid w:val="00C353BE"/>
    <w:rsid w:val="00C46E81"/>
    <w:rsid w:val="00C55464"/>
    <w:rsid w:val="00C9295F"/>
    <w:rsid w:val="00CA12D8"/>
    <w:rsid w:val="00CB38A0"/>
    <w:rsid w:val="00CC038E"/>
    <w:rsid w:val="00CC421B"/>
    <w:rsid w:val="00CD037A"/>
    <w:rsid w:val="00CF0C7E"/>
    <w:rsid w:val="00CF3E79"/>
    <w:rsid w:val="00D00D1B"/>
    <w:rsid w:val="00D03AF2"/>
    <w:rsid w:val="00D257DE"/>
    <w:rsid w:val="00D26499"/>
    <w:rsid w:val="00D34E98"/>
    <w:rsid w:val="00D36E3D"/>
    <w:rsid w:val="00D5039E"/>
    <w:rsid w:val="00D50518"/>
    <w:rsid w:val="00D63243"/>
    <w:rsid w:val="00D860E5"/>
    <w:rsid w:val="00D92475"/>
    <w:rsid w:val="00DA54E6"/>
    <w:rsid w:val="00DB1F91"/>
    <w:rsid w:val="00DD32A2"/>
    <w:rsid w:val="00DD6DFE"/>
    <w:rsid w:val="00DD6E58"/>
    <w:rsid w:val="00DF3716"/>
    <w:rsid w:val="00DF4950"/>
    <w:rsid w:val="00E05A94"/>
    <w:rsid w:val="00E06C41"/>
    <w:rsid w:val="00E16B43"/>
    <w:rsid w:val="00E26BFF"/>
    <w:rsid w:val="00E308C1"/>
    <w:rsid w:val="00E3235C"/>
    <w:rsid w:val="00E47D77"/>
    <w:rsid w:val="00E70C04"/>
    <w:rsid w:val="00E80ED0"/>
    <w:rsid w:val="00E95F6B"/>
    <w:rsid w:val="00EA6A98"/>
    <w:rsid w:val="00EA6FA3"/>
    <w:rsid w:val="00EB0ED1"/>
    <w:rsid w:val="00ED20E9"/>
    <w:rsid w:val="00EE7FA9"/>
    <w:rsid w:val="00EF1E4F"/>
    <w:rsid w:val="00F00975"/>
    <w:rsid w:val="00F07E2E"/>
    <w:rsid w:val="00F25C3D"/>
    <w:rsid w:val="00F43510"/>
    <w:rsid w:val="00F46169"/>
    <w:rsid w:val="00F70377"/>
    <w:rsid w:val="00F72398"/>
    <w:rsid w:val="00F72711"/>
    <w:rsid w:val="00F858EA"/>
    <w:rsid w:val="00F873A0"/>
    <w:rsid w:val="00F93555"/>
    <w:rsid w:val="00FC2CA6"/>
    <w:rsid w:val="00FD1535"/>
    <w:rsid w:val="00FE1DD4"/>
    <w:rsid w:val="00FF4FB2"/>
    <w:rsid w:val="04FA3980"/>
    <w:rsid w:val="06F2E48D"/>
    <w:rsid w:val="0B54E62E"/>
    <w:rsid w:val="0FF23981"/>
    <w:rsid w:val="12021F24"/>
    <w:rsid w:val="1627BCFA"/>
    <w:rsid w:val="165DD588"/>
    <w:rsid w:val="187202B8"/>
    <w:rsid w:val="1CB60568"/>
    <w:rsid w:val="1CF81292"/>
    <w:rsid w:val="21561B51"/>
    <w:rsid w:val="24CE9F11"/>
    <w:rsid w:val="26D2964C"/>
    <w:rsid w:val="29A628E9"/>
    <w:rsid w:val="313CF405"/>
    <w:rsid w:val="3193F9BC"/>
    <w:rsid w:val="337C7BC1"/>
    <w:rsid w:val="34C4E16B"/>
    <w:rsid w:val="37712238"/>
    <w:rsid w:val="384C8E1C"/>
    <w:rsid w:val="3A4989DC"/>
    <w:rsid w:val="3B9AC9B2"/>
    <w:rsid w:val="4397A54E"/>
    <w:rsid w:val="4577BADE"/>
    <w:rsid w:val="46BCC0B4"/>
    <w:rsid w:val="470E952C"/>
    <w:rsid w:val="473299F8"/>
    <w:rsid w:val="5F162EC6"/>
    <w:rsid w:val="61382303"/>
    <w:rsid w:val="642BA5F9"/>
    <w:rsid w:val="6E32837C"/>
    <w:rsid w:val="70B44CD1"/>
    <w:rsid w:val="71D167FD"/>
    <w:rsid w:val="735160CF"/>
    <w:rsid w:val="7F76CD68"/>
    <w:rsid w:val="7FF6E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29F834"/>
  <w15:chartTrackingRefBased/>
  <w15:docId w15:val="{6B8C7F9E-C7E8-4656-A46E-99EB50C3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77B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677B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677BCC"/>
  </w:style>
  <w:style w:type="character" w:customStyle="1" w:styleId="normaltextrun">
    <w:name w:val="normaltextrun"/>
    <w:basedOn w:val="DefaultParagraphFont"/>
    <w:rsid w:val="00677BCC"/>
  </w:style>
  <w:style w:type="character" w:customStyle="1" w:styleId="eop">
    <w:name w:val="eop"/>
    <w:basedOn w:val="DefaultParagraphFont"/>
    <w:rsid w:val="00677BCC"/>
  </w:style>
  <w:style w:type="paragraph" w:styleId="NormalWeb">
    <w:name w:val="Normal (Web)"/>
    <w:basedOn w:val="Normal"/>
    <w:uiPriority w:val="99"/>
    <w:unhideWhenUsed/>
    <w:rsid w:val="00F461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F46169"/>
    <w:pPr>
      <w:spacing w:line="240" w:lineRule="auto"/>
    </w:pPr>
    <w:rPr>
      <w:sz w:val="20"/>
      <w:szCs w:val="20"/>
    </w:rPr>
  </w:style>
  <w:style w:type="character" w:customStyle="1" w:styleId="CommentTextChar">
    <w:name w:val="Comment Text Char"/>
    <w:basedOn w:val="DefaultParagraphFont"/>
    <w:link w:val="CommentText"/>
    <w:uiPriority w:val="99"/>
    <w:rsid w:val="00F46169"/>
    <w:rPr>
      <w:sz w:val="20"/>
      <w:szCs w:val="20"/>
    </w:rPr>
  </w:style>
  <w:style w:type="character" w:styleId="CommentReference">
    <w:name w:val="annotation reference"/>
    <w:basedOn w:val="DefaultParagraphFont"/>
    <w:uiPriority w:val="99"/>
    <w:semiHidden/>
    <w:unhideWhenUsed/>
    <w:rsid w:val="00F46169"/>
    <w:rPr>
      <w:sz w:val="16"/>
      <w:szCs w:val="16"/>
    </w:rPr>
  </w:style>
  <w:style w:type="paragraph" w:styleId="Header">
    <w:name w:val="header"/>
    <w:basedOn w:val="Normal"/>
    <w:link w:val="HeaderChar"/>
    <w:uiPriority w:val="99"/>
    <w:unhideWhenUsed/>
    <w:rsid w:val="00F46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169"/>
  </w:style>
  <w:style w:type="paragraph" w:styleId="Footer">
    <w:name w:val="footer"/>
    <w:basedOn w:val="Normal"/>
    <w:link w:val="FooterChar"/>
    <w:uiPriority w:val="99"/>
    <w:unhideWhenUsed/>
    <w:rsid w:val="00F46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169"/>
  </w:style>
  <w:style w:type="paragraph" w:styleId="Subtitle">
    <w:name w:val="Subtitle"/>
    <w:basedOn w:val="Normal"/>
    <w:next w:val="Normal"/>
    <w:link w:val="SubtitleChar"/>
    <w:uiPriority w:val="11"/>
    <w:qFormat/>
    <w:rsid w:val="00F4616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46169"/>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F46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16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87AE7"/>
    <w:rPr>
      <w:b/>
      <w:bCs/>
    </w:rPr>
  </w:style>
  <w:style w:type="character" w:customStyle="1" w:styleId="CommentSubjectChar">
    <w:name w:val="Comment Subject Char"/>
    <w:basedOn w:val="CommentTextChar"/>
    <w:link w:val="CommentSubject"/>
    <w:uiPriority w:val="99"/>
    <w:semiHidden/>
    <w:rsid w:val="00087AE7"/>
    <w:rPr>
      <w:b/>
      <w:bCs/>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FE1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72338">
      <w:bodyDiv w:val="1"/>
      <w:marLeft w:val="0"/>
      <w:marRight w:val="0"/>
      <w:marTop w:val="0"/>
      <w:marBottom w:val="0"/>
      <w:divBdr>
        <w:top w:val="none" w:sz="0" w:space="0" w:color="auto"/>
        <w:left w:val="none" w:sz="0" w:space="0" w:color="auto"/>
        <w:bottom w:val="none" w:sz="0" w:space="0" w:color="auto"/>
        <w:right w:val="none" w:sz="0" w:space="0" w:color="auto"/>
      </w:divBdr>
    </w:div>
    <w:div w:id="306521362">
      <w:bodyDiv w:val="1"/>
      <w:marLeft w:val="0"/>
      <w:marRight w:val="0"/>
      <w:marTop w:val="0"/>
      <w:marBottom w:val="0"/>
      <w:divBdr>
        <w:top w:val="none" w:sz="0" w:space="0" w:color="auto"/>
        <w:left w:val="none" w:sz="0" w:space="0" w:color="auto"/>
        <w:bottom w:val="none" w:sz="0" w:space="0" w:color="auto"/>
        <w:right w:val="none" w:sz="0" w:space="0" w:color="auto"/>
      </w:divBdr>
      <w:divsChild>
        <w:div w:id="26027076">
          <w:marLeft w:val="0"/>
          <w:marRight w:val="0"/>
          <w:marTop w:val="0"/>
          <w:marBottom w:val="0"/>
          <w:divBdr>
            <w:top w:val="none" w:sz="0" w:space="0" w:color="auto"/>
            <w:left w:val="none" w:sz="0" w:space="0" w:color="auto"/>
            <w:bottom w:val="none" w:sz="0" w:space="0" w:color="auto"/>
            <w:right w:val="none" w:sz="0" w:space="0" w:color="auto"/>
          </w:divBdr>
        </w:div>
        <w:div w:id="49890219">
          <w:marLeft w:val="0"/>
          <w:marRight w:val="0"/>
          <w:marTop w:val="0"/>
          <w:marBottom w:val="0"/>
          <w:divBdr>
            <w:top w:val="none" w:sz="0" w:space="0" w:color="auto"/>
            <w:left w:val="none" w:sz="0" w:space="0" w:color="auto"/>
            <w:bottom w:val="none" w:sz="0" w:space="0" w:color="auto"/>
            <w:right w:val="none" w:sz="0" w:space="0" w:color="auto"/>
          </w:divBdr>
        </w:div>
        <w:div w:id="71048350">
          <w:marLeft w:val="0"/>
          <w:marRight w:val="0"/>
          <w:marTop w:val="0"/>
          <w:marBottom w:val="0"/>
          <w:divBdr>
            <w:top w:val="none" w:sz="0" w:space="0" w:color="auto"/>
            <w:left w:val="none" w:sz="0" w:space="0" w:color="auto"/>
            <w:bottom w:val="none" w:sz="0" w:space="0" w:color="auto"/>
            <w:right w:val="none" w:sz="0" w:space="0" w:color="auto"/>
          </w:divBdr>
        </w:div>
        <w:div w:id="71238596">
          <w:marLeft w:val="0"/>
          <w:marRight w:val="0"/>
          <w:marTop w:val="0"/>
          <w:marBottom w:val="0"/>
          <w:divBdr>
            <w:top w:val="none" w:sz="0" w:space="0" w:color="auto"/>
            <w:left w:val="none" w:sz="0" w:space="0" w:color="auto"/>
            <w:bottom w:val="none" w:sz="0" w:space="0" w:color="auto"/>
            <w:right w:val="none" w:sz="0" w:space="0" w:color="auto"/>
          </w:divBdr>
        </w:div>
        <w:div w:id="78406878">
          <w:marLeft w:val="0"/>
          <w:marRight w:val="0"/>
          <w:marTop w:val="0"/>
          <w:marBottom w:val="0"/>
          <w:divBdr>
            <w:top w:val="none" w:sz="0" w:space="0" w:color="auto"/>
            <w:left w:val="none" w:sz="0" w:space="0" w:color="auto"/>
            <w:bottom w:val="none" w:sz="0" w:space="0" w:color="auto"/>
            <w:right w:val="none" w:sz="0" w:space="0" w:color="auto"/>
          </w:divBdr>
        </w:div>
        <w:div w:id="96100500">
          <w:marLeft w:val="0"/>
          <w:marRight w:val="0"/>
          <w:marTop w:val="0"/>
          <w:marBottom w:val="0"/>
          <w:divBdr>
            <w:top w:val="none" w:sz="0" w:space="0" w:color="auto"/>
            <w:left w:val="none" w:sz="0" w:space="0" w:color="auto"/>
            <w:bottom w:val="none" w:sz="0" w:space="0" w:color="auto"/>
            <w:right w:val="none" w:sz="0" w:space="0" w:color="auto"/>
          </w:divBdr>
        </w:div>
        <w:div w:id="110318350">
          <w:marLeft w:val="0"/>
          <w:marRight w:val="0"/>
          <w:marTop w:val="0"/>
          <w:marBottom w:val="0"/>
          <w:divBdr>
            <w:top w:val="none" w:sz="0" w:space="0" w:color="auto"/>
            <w:left w:val="none" w:sz="0" w:space="0" w:color="auto"/>
            <w:bottom w:val="none" w:sz="0" w:space="0" w:color="auto"/>
            <w:right w:val="none" w:sz="0" w:space="0" w:color="auto"/>
          </w:divBdr>
        </w:div>
        <w:div w:id="163663976">
          <w:marLeft w:val="0"/>
          <w:marRight w:val="0"/>
          <w:marTop w:val="0"/>
          <w:marBottom w:val="0"/>
          <w:divBdr>
            <w:top w:val="none" w:sz="0" w:space="0" w:color="auto"/>
            <w:left w:val="none" w:sz="0" w:space="0" w:color="auto"/>
            <w:bottom w:val="none" w:sz="0" w:space="0" w:color="auto"/>
            <w:right w:val="none" w:sz="0" w:space="0" w:color="auto"/>
          </w:divBdr>
        </w:div>
        <w:div w:id="241304396">
          <w:marLeft w:val="0"/>
          <w:marRight w:val="0"/>
          <w:marTop w:val="0"/>
          <w:marBottom w:val="0"/>
          <w:divBdr>
            <w:top w:val="none" w:sz="0" w:space="0" w:color="auto"/>
            <w:left w:val="none" w:sz="0" w:space="0" w:color="auto"/>
            <w:bottom w:val="none" w:sz="0" w:space="0" w:color="auto"/>
            <w:right w:val="none" w:sz="0" w:space="0" w:color="auto"/>
          </w:divBdr>
        </w:div>
        <w:div w:id="251164948">
          <w:marLeft w:val="0"/>
          <w:marRight w:val="0"/>
          <w:marTop w:val="0"/>
          <w:marBottom w:val="0"/>
          <w:divBdr>
            <w:top w:val="none" w:sz="0" w:space="0" w:color="auto"/>
            <w:left w:val="none" w:sz="0" w:space="0" w:color="auto"/>
            <w:bottom w:val="none" w:sz="0" w:space="0" w:color="auto"/>
            <w:right w:val="none" w:sz="0" w:space="0" w:color="auto"/>
          </w:divBdr>
        </w:div>
        <w:div w:id="262691754">
          <w:marLeft w:val="0"/>
          <w:marRight w:val="0"/>
          <w:marTop w:val="0"/>
          <w:marBottom w:val="0"/>
          <w:divBdr>
            <w:top w:val="none" w:sz="0" w:space="0" w:color="auto"/>
            <w:left w:val="none" w:sz="0" w:space="0" w:color="auto"/>
            <w:bottom w:val="none" w:sz="0" w:space="0" w:color="auto"/>
            <w:right w:val="none" w:sz="0" w:space="0" w:color="auto"/>
          </w:divBdr>
        </w:div>
        <w:div w:id="273482929">
          <w:marLeft w:val="0"/>
          <w:marRight w:val="0"/>
          <w:marTop w:val="0"/>
          <w:marBottom w:val="0"/>
          <w:divBdr>
            <w:top w:val="none" w:sz="0" w:space="0" w:color="auto"/>
            <w:left w:val="none" w:sz="0" w:space="0" w:color="auto"/>
            <w:bottom w:val="none" w:sz="0" w:space="0" w:color="auto"/>
            <w:right w:val="none" w:sz="0" w:space="0" w:color="auto"/>
          </w:divBdr>
        </w:div>
        <w:div w:id="290597244">
          <w:marLeft w:val="0"/>
          <w:marRight w:val="0"/>
          <w:marTop w:val="0"/>
          <w:marBottom w:val="0"/>
          <w:divBdr>
            <w:top w:val="none" w:sz="0" w:space="0" w:color="auto"/>
            <w:left w:val="none" w:sz="0" w:space="0" w:color="auto"/>
            <w:bottom w:val="none" w:sz="0" w:space="0" w:color="auto"/>
            <w:right w:val="none" w:sz="0" w:space="0" w:color="auto"/>
          </w:divBdr>
        </w:div>
        <w:div w:id="291178543">
          <w:marLeft w:val="0"/>
          <w:marRight w:val="0"/>
          <w:marTop w:val="0"/>
          <w:marBottom w:val="0"/>
          <w:divBdr>
            <w:top w:val="none" w:sz="0" w:space="0" w:color="auto"/>
            <w:left w:val="none" w:sz="0" w:space="0" w:color="auto"/>
            <w:bottom w:val="none" w:sz="0" w:space="0" w:color="auto"/>
            <w:right w:val="none" w:sz="0" w:space="0" w:color="auto"/>
          </w:divBdr>
        </w:div>
        <w:div w:id="318927337">
          <w:marLeft w:val="0"/>
          <w:marRight w:val="0"/>
          <w:marTop w:val="0"/>
          <w:marBottom w:val="0"/>
          <w:divBdr>
            <w:top w:val="none" w:sz="0" w:space="0" w:color="auto"/>
            <w:left w:val="none" w:sz="0" w:space="0" w:color="auto"/>
            <w:bottom w:val="none" w:sz="0" w:space="0" w:color="auto"/>
            <w:right w:val="none" w:sz="0" w:space="0" w:color="auto"/>
          </w:divBdr>
        </w:div>
        <w:div w:id="324669723">
          <w:marLeft w:val="0"/>
          <w:marRight w:val="0"/>
          <w:marTop w:val="0"/>
          <w:marBottom w:val="0"/>
          <w:divBdr>
            <w:top w:val="none" w:sz="0" w:space="0" w:color="auto"/>
            <w:left w:val="none" w:sz="0" w:space="0" w:color="auto"/>
            <w:bottom w:val="none" w:sz="0" w:space="0" w:color="auto"/>
            <w:right w:val="none" w:sz="0" w:space="0" w:color="auto"/>
          </w:divBdr>
        </w:div>
        <w:div w:id="331690572">
          <w:marLeft w:val="0"/>
          <w:marRight w:val="0"/>
          <w:marTop w:val="0"/>
          <w:marBottom w:val="0"/>
          <w:divBdr>
            <w:top w:val="none" w:sz="0" w:space="0" w:color="auto"/>
            <w:left w:val="none" w:sz="0" w:space="0" w:color="auto"/>
            <w:bottom w:val="none" w:sz="0" w:space="0" w:color="auto"/>
            <w:right w:val="none" w:sz="0" w:space="0" w:color="auto"/>
          </w:divBdr>
        </w:div>
        <w:div w:id="343092864">
          <w:marLeft w:val="0"/>
          <w:marRight w:val="0"/>
          <w:marTop w:val="0"/>
          <w:marBottom w:val="0"/>
          <w:divBdr>
            <w:top w:val="none" w:sz="0" w:space="0" w:color="auto"/>
            <w:left w:val="none" w:sz="0" w:space="0" w:color="auto"/>
            <w:bottom w:val="none" w:sz="0" w:space="0" w:color="auto"/>
            <w:right w:val="none" w:sz="0" w:space="0" w:color="auto"/>
          </w:divBdr>
        </w:div>
        <w:div w:id="346563222">
          <w:marLeft w:val="0"/>
          <w:marRight w:val="0"/>
          <w:marTop w:val="0"/>
          <w:marBottom w:val="0"/>
          <w:divBdr>
            <w:top w:val="none" w:sz="0" w:space="0" w:color="auto"/>
            <w:left w:val="none" w:sz="0" w:space="0" w:color="auto"/>
            <w:bottom w:val="none" w:sz="0" w:space="0" w:color="auto"/>
            <w:right w:val="none" w:sz="0" w:space="0" w:color="auto"/>
          </w:divBdr>
        </w:div>
        <w:div w:id="453795113">
          <w:marLeft w:val="0"/>
          <w:marRight w:val="0"/>
          <w:marTop w:val="0"/>
          <w:marBottom w:val="0"/>
          <w:divBdr>
            <w:top w:val="none" w:sz="0" w:space="0" w:color="auto"/>
            <w:left w:val="none" w:sz="0" w:space="0" w:color="auto"/>
            <w:bottom w:val="none" w:sz="0" w:space="0" w:color="auto"/>
            <w:right w:val="none" w:sz="0" w:space="0" w:color="auto"/>
          </w:divBdr>
        </w:div>
        <w:div w:id="493764282">
          <w:marLeft w:val="0"/>
          <w:marRight w:val="0"/>
          <w:marTop w:val="0"/>
          <w:marBottom w:val="0"/>
          <w:divBdr>
            <w:top w:val="none" w:sz="0" w:space="0" w:color="auto"/>
            <w:left w:val="none" w:sz="0" w:space="0" w:color="auto"/>
            <w:bottom w:val="none" w:sz="0" w:space="0" w:color="auto"/>
            <w:right w:val="none" w:sz="0" w:space="0" w:color="auto"/>
          </w:divBdr>
        </w:div>
        <w:div w:id="598179642">
          <w:marLeft w:val="0"/>
          <w:marRight w:val="0"/>
          <w:marTop w:val="0"/>
          <w:marBottom w:val="0"/>
          <w:divBdr>
            <w:top w:val="none" w:sz="0" w:space="0" w:color="auto"/>
            <w:left w:val="none" w:sz="0" w:space="0" w:color="auto"/>
            <w:bottom w:val="none" w:sz="0" w:space="0" w:color="auto"/>
            <w:right w:val="none" w:sz="0" w:space="0" w:color="auto"/>
          </w:divBdr>
        </w:div>
        <w:div w:id="675838580">
          <w:marLeft w:val="0"/>
          <w:marRight w:val="0"/>
          <w:marTop w:val="0"/>
          <w:marBottom w:val="0"/>
          <w:divBdr>
            <w:top w:val="none" w:sz="0" w:space="0" w:color="auto"/>
            <w:left w:val="none" w:sz="0" w:space="0" w:color="auto"/>
            <w:bottom w:val="none" w:sz="0" w:space="0" w:color="auto"/>
            <w:right w:val="none" w:sz="0" w:space="0" w:color="auto"/>
          </w:divBdr>
        </w:div>
        <w:div w:id="714550534">
          <w:marLeft w:val="0"/>
          <w:marRight w:val="0"/>
          <w:marTop w:val="0"/>
          <w:marBottom w:val="0"/>
          <w:divBdr>
            <w:top w:val="none" w:sz="0" w:space="0" w:color="auto"/>
            <w:left w:val="none" w:sz="0" w:space="0" w:color="auto"/>
            <w:bottom w:val="none" w:sz="0" w:space="0" w:color="auto"/>
            <w:right w:val="none" w:sz="0" w:space="0" w:color="auto"/>
          </w:divBdr>
        </w:div>
        <w:div w:id="715351071">
          <w:marLeft w:val="0"/>
          <w:marRight w:val="0"/>
          <w:marTop w:val="0"/>
          <w:marBottom w:val="0"/>
          <w:divBdr>
            <w:top w:val="none" w:sz="0" w:space="0" w:color="auto"/>
            <w:left w:val="none" w:sz="0" w:space="0" w:color="auto"/>
            <w:bottom w:val="none" w:sz="0" w:space="0" w:color="auto"/>
            <w:right w:val="none" w:sz="0" w:space="0" w:color="auto"/>
          </w:divBdr>
        </w:div>
        <w:div w:id="724328274">
          <w:marLeft w:val="0"/>
          <w:marRight w:val="0"/>
          <w:marTop w:val="0"/>
          <w:marBottom w:val="0"/>
          <w:divBdr>
            <w:top w:val="none" w:sz="0" w:space="0" w:color="auto"/>
            <w:left w:val="none" w:sz="0" w:space="0" w:color="auto"/>
            <w:bottom w:val="none" w:sz="0" w:space="0" w:color="auto"/>
            <w:right w:val="none" w:sz="0" w:space="0" w:color="auto"/>
          </w:divBdr>
        </w:div>
        <w:div w:id="788548321">
          <w:marLeft w:val="0"/>
          <w:marRight w:val="0"/>
          <w:marTop w:val="0"/>
          <w:marBottom w:val="0"/>
          <w:divBdr>
            <w:top w:val="none" w:sz="0" w:space="0" w:color="auto"/>
            <w:left w:val="none" w:sz="0" w:space="0" w:color="auto"/>
            <w:bottom w:val="none" w:sz="0" w:space="0" w:color="auto"/>
            <w:right w:val="none" w:sz="0" w:space="0" w:color="auto"/>
          </w:divBdr>
        </w:div>
        <w:div w:id="835533191">
          <w:marLeft w:val="0"/>
          <w:marRight w:val="0"/>
          <w:marTop w:val="0"/>
          <w:marBottom w:val="0"/>
          <w:divBdr>
            <w:top w:val="none" w:sz="0" w:space="0" w:color="auto"/>
            <w:left w:val="none" w:sz="0" w:space="0" w:color="auto"/>
            <w:bottom w:val="none" w:sz="0" w:space="0" w:color="auto"/>
            <w:right w:val="none" w:sz="0" w:space="0" w:color="auto"/>
          </w:divBdr>
        </w:div>
        <w:div w:id="856427102">
          <w:marLeft w:val="0"/>
          <w:marRight w:val="0"/>
          <w:marTop w:val="0"/>
          <w:marBottom w:val="0"/>
          <w:divBdr>
            <w:top w:val="none" w:sz="0" w:space="0" w:color="auto"/>
            <w:left w:val="none" w:sz="0" w:space="0" w:color="auto"/>
            <w:bottom w:val="none" w:sz="0" w:space="0" w:color="auto"/>
            <w:right w:val="none" w:sz="0" w:space="0" w:color="auto"/>
          </w:divBdr>
        </w:div>
        <w:div w:id="869997047">
          <w:marLeft w:val="0"/>
          <w:marRight w:val="0"/>
          <w:marTop w:val="0"/>
          <w:marBottom w:val="0"/>
          <w:divBdr>
            <w:top w:val="none" w:sz="0" w:space="0" w:color="auto"/>
            <w:left w:val="none" w:sz="0" w:space="0" w:color="auto"/>
            <w:bottom w:val="none" w:sz="0" w:space="0" w:color="auto"/>
            <w:right w:val="none" w:sz="0" w:space="0" w:color="auto"/>
          </w:divBdr>
        </w:div>
        <w:div w:id="874659036">
          <w:marLeft w:val="0"/>
          <w:marRight w:val="0"/>
          <w:marTop w:val="0"/>
          <w:marBottom w:val="0"/>
          <w:divBdr>
            <w:top w:val="none" w:sz="0" w:space="0" w:color="auto"/>
            <w:left w:val="none" w:sz="0" w:space="0" w:color="auto"/>
            <w:bottom w:val="none" w:sz="0" w:space="0" w:color="auto"/>
            <w:right w:val="none" w:sz="0" w:space="0" w:color="auto"/>
          </w:divBdr>
        </w:div>
        <w:div w:id="927034157">
          <w:marLeft w:val="0"/>
          <w:marRight w:val="0"/>
          <w:marTop w:val="0"/>
          <w:marBottom w:val="0"/>
          <w:divBdr>
            <w:top w:val="none" w:sz="0" w:space="0" w:color="auto"/>
            <w:left w:val="none" w:sz="0" w:space="0" w:color="auto"/>
            <w:bottom w:val="none" w:sz="0" w:space="0" w:color="auto"/>
            <w:right w:val="none" w:sz="0" w:space="0" w:color="auto"/>
          </w:divBdr>
        </w:div>
        <w:div w:id="953638575">
          <w:marLeft w:val="0"/>
          <w:marRight w:val="0"/>
          <w:marTop w:val="0"/>
          <w:marBottom w:val="0"/>
          <w:divBdr>
            <w:top w:val="none" w:sz="0" w:space="0" w:color="auto"/>
            <w:left w:val="none" w:sz="0" w:space="0" w:color="auto"/>
            <w:bottom w:val="none" w:sz="0" w:space="0" w:color="auto"/>
            <w:right w:val="none" w:sz="0" w:space="0" w:color="auto"/>
          </w:divBdr>
        </w:div>
        <w:div w:id="981806501">
          <w:marLeft w:val="0"/>
          <w:marRight w:val="0"/>
          <w:marTop w:val="0"/>
          <w:marBottom w:val="0"/>
          <w:divBdr>
            <w:top w:val="none" w:sz="0" w:space="0" w:color="auto"/>
            <w:left w:val="none" w:sz="0" w:space="0" w:color="auto"/>
            <w:bottom w:val="none" w:sz="0" w:space="0" w:color="auto"/>
            <w:right w:val="none" w:sz="0" w:space="0" w:color="auto"/>
          </w:divBdr>
        </w:div>
        <w:div w:id="983847756">
          <w:marLeft w:val="0"/>
          <w:marRight w:val="0"/>
          <w:marTop w:val="0"/>
          <w:marBottom w:val="0"/>
          <w:divBdr>
            <w:top w:val="none" w:sz="0" w:space="0" w:color="auto"/>
            <w:left w:val="none" w:sz="0" w:space="0" w:color="auto"/>
            <w:bottom w:val="none" w:sz="0" w:space="0" w:color="auto"/>
            <w:right w:val="none" w:sz="0" w:space="0" w:color="auto"/>
          </w:divBdr>
        </w:div>
        <w:div w:id="1003510782">
          <w:marLeft w:val="0"/>
          <w:marRight w:val="0"/>
          <w:marTop w:val="0"/>
          <w:marBottom w:val="0"/>
          <w:divBdr>
            <w:top w:val="none" w:sz="0" w:space="0" w:color="auto"/>
            <w:left w:val="none" w:sz="0" w:space="0" w:color="auto"/>
            <w:bottom w:val="none" w:sz="0" w:space="0" w:color="auto"/>
            <w:right w:val="none" w:sz="0" w:space="0" w:color="auto"/>
          </w:divBdr>
        </w:div>
        <w:div w:id="1029063653">
          <w:marLeft w:val="0"/>
          <w:marRight w:val="0"/>
          <w:marTop w:val="0"/>
          <w:marBottom w:val="0"/>
          <w:divBdr>
            <w:top w:val="none" w:sz="0" w:space="0" w:color="auto"/>
            <w:left w:val="none" w:sz="0" w:space="0" w:color="auto"/>
            <w:bottom w:val="none" w:sz="0" w:space="0" w:color="auto"/>
            <w:right w:val="none" w:sz="0" w:space="0" w:color="auto"/>
          </w:divBdr>
        </w:div>
        <w:div w:id="1045375574">
          <w:marLeft w:val="0"/>
          <w:marRight w:val="0"/>
          <w:marTop w:val="0"/>
          <w:marBottom w:val="0"/>
          <w:divBdr>
            <w:top w:val="none" w:sz="0" w:space="0" w:color="auto"/>
            <w:left w:val="none" w:sz="0" w:space="0" w:color="auto"/>
            <w:bottom w:val="none" w:sz="0" w:space="0" w:color="auto"/>
            <w:right w:val="none" w:sz="0" w:space="0" w:color="auto"/>
          </w:divBdr>
        </w:div>
        <w:div w:id="1098407029">
          <w:marLeft w:val="0"/>
          <w:marRight w:val="0"/>
          <w:marTop w:val="0"/>
          <w:marBottom w:val="0"/>
          <w:divBdr>
            <w:top w:val="none" w:sz="0" w:space="0" w:color="auto"/>
            <w:left w:val="none" w:sz="0" w:space="0" w:color="auto"/>
            <w:bottom w:val="none" w:sz="0" w:space="0" w:color="auto"/>
            <w:right w:val="none" w:sz="0" w:space="0" w:color="auto"/>
          </w:divBdr>
        </w:div>
        <w:div w:id="1099760646">
          <w:marLeft w:val="0"/>
          <w:marRight w:val="0"/>
          <w:marTop w:val="0"/>
          <w:marBottom w:val="0"/>
          <w:divBdr>
            <w:top w:val="none" w:sz="0" w:space="0" w:color="auto"/>
            <w:left w:val="none" w:sz="0" w:space="0" w:color="auto"/>
            <w:bottom w:val="none" w:sz="0" w:space="0" w:color="auto"/>
            <w:right w:val="none" w:sz="0" w:space="0" w:color="auto"/>
          </w:divBdr>
        </w:div>
        <w:div w:id="1118839787">
          <w:marLeft w:val="0"/>
          <w:marRight w:val="0"/>
          <w:marTop w:val="0"/>
          <w:marBottom w:val="0"/>
          <w:divBdr>
            <w:top w:val="none" w:sz="0" w:space="0" w:color="auto"/>
            <w:left w:val="none" w:sz="0" w:space="0" w:color="auto"/>
            <w:bottom w:val="none" w:sz="0" w:space="0" w:color="auto"/>
            <w:right w:val="none" w:sz="0" w:space="0" w:color="auto"/>
          </w:divBdr>
        </w:div>
        <w:div w:id="1126585406">
          <w:marLeft w:val="0"/>
          <w:marRight w:val="0"/>
          <w:marTop w:val="0"/>
          <w:marBottom w:val="0"/>
          <w:divBdr>
            <w:top w:val="none" w:sz="0" w:space="0" w:color="auto"/>
            <w:left w:val="none" w:sz="0" w:space="0" w:color="auto"/>
            <w:bottom w:val="none" w:sz="0" w:space="0" w:color="auto"/>
            <w:right w:val="none" w:sz="0" w:space="0" w:color="auto"/>
          </w:divBdr>
        </w:div>
        <w:div w:id="1171986617">
          <w:marLeft w:val="0"/>
          <w:marRight w:val="0"/>
          <w:marTop w:val="0"/>
          <w:marBottom w:val="0"/>
          <w:divBdr>
            <w:top w:val="none" w:sz="0" w:space="0" w:color="auto"/>
            <w:left w:val="none" w:sz="0" w:space="0" w:color="auto"/>
            <w:bottom w:val="none" w:sz="0" w:space="0" w:color="auto"/>
            <w:right w:val="none" w:sz="0" w:space="0" w:color="auto"/>
          </w:divBdr>
        </w:div>
        <w:div w:id="1198927005">
          <w:marLeft w:val="0"/>
          <w:marRight w:val="0"/>
          <w:marTop w:val="0"/>
          <w:marBottom w:val="0"/>
          <w:divBdr>
            <w:top w:val="none" w:sz="0" w:space="0" w:color="auto"/>
            <w:left w:val="none" w:sz="0" w:space="0" w:color="auto"/>
            <w:bottom w:val="none" w:sz="0" w:space="0" w:color="auto"/>
            <w:right w:val="none" w:sz="0" w:space="0" w:color="auto"/>
          </w:divBdr>
        </w:div>
        <w:div w:id="1214196926">
          <w:marLeft w:val="0"/>
          <w:marRight w:val="0"/>
          <w:marTop w:val="0"/>
          <w:marBottom w:val="0"/>
          <w:divBdr>
            <w:top w:val="none" w:sz="0" w:space="0" w:color="auto"/>
            <w:left w:val="none" w:sz="0" w:space="0" w:color="auto"/>
            <w:bottom w:val="none" w:sz="0" w:space="0" w:color="auto"/>
            <w:right w:val="none" w:sz="0" w:space="0" w:color="auto"/>
          </w:divBdr>
        </w:div>
        <w:div w:id="1266420135">
          <w:marLeft w:val="0"/>
          <w:marRight w:val="0"/>
          <w:marTop w:val="0"/>
          <w:marBottom w:val="0"/>
          <w:divBdr>
            <w:top w:val="none" w:sz="0" w:space="0" w:color="auto"/>
            <w:left w:val="none" w:sz="0" w:space="0" w:color="auto"/>
            <w:bottom w:val="none" w:sz="0" w:space="0" w:color="auto"/>
            <w:right w:val="none" w:sz="0" w:space="0" w:color="auto"/>
          </w:divBdr>
        </w:div>
        <w:div w:id="1281373798">
          <w:marLeft w:val="0"/>
          <w:marRight w:val="0"/>
          <w:marTop w:val="0"/>
          <w:marBottom w:val="0"/>
          <w:divBdr>
            <w:top w:val="none" w:sz="0" w:space="0" w:color="auto"/>
            <w:left w:val="none" w:sz="0" w:space="0" w:color="auto"/>
            <w:bottom w:val="none" w:sz="0" w:space="0" w:color="auto"/>
            <w:right w:val="none" w:sz="0" w:space="0" w:color="auto"/>
          </w:divBdr>
        </w:div>
        <w:div w:id="1325622336">
          <w:marLeft w:val="0"/>
          <w:marRight w:val="0"/>
          <w:marTop w:val="0"/>
          <w:marBottom w:val="0"/>
          <w:divBdr>
            <w:top w:val="none" w:sz="0" w:space="0" w:color="auto"/>
            <w:left w:val="none" w:sz="0" w:space="0" w:color="auto"/>
            <w:bottom w:val="none" w:sz="0" w:space="0" w:color="auto"/>
            <w:right w:val="none" w:sz="0" w:space="0" w:color="auto"/>
          </w:divBdr>
        </w:div>
        <w:div w:id="1370689614">
          <w:marLeft w:val="0"/>
          <w:marRight w:val="0"/>
          <w:marTop w:val="0"/>
          <w:marBottom w:val="0"/>
          <w:divBdr>
            <w:top w:val="none" w:sz="0" w:space="0" w:color="auto"/>
            <w:left w:val="none" w:sz="0" w:space="0" w:color="auto"/>
            <w:bottom w:val="none" w:sz="0" w:space="0" w:color="auto"/>
            <w:right w:val="none" w:sz="0" w:space="0" w:color="auto"/>
          </w:divBdr>
        </w:div>
        <w:div w:id="1414623108">
          <w:marLeft w:val="0"/>
          <w:marRight w:val="0"/>
          <w:marTop w:val="0"/>
          <w:marBottom w:val="0"/>
          <w:divBdr>
            <w:top w:val="none" w:sz="0" w:space="0" w:color="auto"/>
            <w:left w:val="none" w:sz="0" w:space="0" w:color="auto"/>
            <w:bottom w:val="none" w:sz="0" w:space="0" w:color="auto"/>
            <w:right w:val="none" w:sz="0" w:space="0" w:color="auto"/>
          </w:divBdr>
        </w:div>
        <w:div w:id="1421826344">
          <w:marLeft w:val="0"/>
          <w:marRight w:val="0"/>
          <w:marTop w:val="0"/>
          <w:marBottom w:val="0"/>
          <w:divBdr>
            <w:top w:val="none" w:sz="0" w:space="0" w:color="auto"/>
            <w:left w:val="none" w:sz="0" w:space="0" w:color="auto"/>
            <w:bottom w:val="none" w:sz="0" w:space="0" w:color="auto"/>
            <w:right w:val="none" w:sz="0" w:space="0" w:color="auto"/>
          </w:divBdr>
        </w:div>
        <w:div w:id="1428111969">
          <w:marLeft w:val="0"/>
          <w:marRight w:val="0"/>
          <w:marTop w:val="0"/>
          <w:marBottom w:val="0"/>
          <w:divBdr>
            <w:top w:val="none" w:sz="0" w:space="0" w:color="auto"/>
            <w:left w:val="none" w:sz="0" w:space="0" w:color="auto"/>
            <w:bottom w:val="none" w:sz="0" w:space="0" w:color="auto"/>
            <w:right w:val="none" w:sz="0" w:space="0" w:color="auto"/>
          </w:divBdr>
        </w:div>
        <w:div w:id="1453744061">
          <w:marLeft w:val="0"/>
          <w:marRight w:val="0"/>
          <w:marTop w:val="0"/>
          <w:marBottom w:val="0"/>
          <w:divBdr>
            <w:top w:val="none" w:sz="0" w:space="0" w:color="auto"/>
            <w:left w:val="none" w:sz="0" w:space="0" w:color="auto"/>
            <w:bottom w:val="none" w:sz="0" w:space="0" w:color="auto"/>
            <w:right w:val="none" w:sz="0" w:space="0" w:color="auto"/>
          </w:divBdr>
        </w:div>
        <w:div w:id="1454715966">
          <w:marLeft w:val="0"/>
          <w:marRight w:val="0"/>
          <w:marTop w:val="0"/>
          <w:marBottom w:val="0"/>
          <w:divBdr>
            <w:top w:val="none" w:sz="0" w:space="0" w:color="auto"/>
            <w:left w:val="none" w:sz="0" w:space="0" w:color="auto"/>
            <w:bottom w:val="none" w:sz="0" w:space="0" w:color="auto"/>
            <w:right w:val="none" w:sz="0" w:space="0" w:color="auto"/>
          </w:divBdr>
        </w:div>
        <w:div w:id="1475023549">
          <w:marLeft w:val="0"/>
          <w:marRight w:val="0"/>
          <w:marTop w:val="0"/>
          <w:marBottom w:val="0"/>
          <w:divBdr>
            <w:top w:val="none" w:sz="0" w:space="0" w:color="auto"/>
            <w:left w:val="none" w:sz="0" w:space="0" w:color="auto"/>
            <w:bottom w:val="none" w:sz="0" w:space="0" w:color="auto"/>
            <w:right w:val="none" w:sz="0" w:space="0" w:color="auto"/>
          </w:divBdr>
        </w:div>
        <w:div w:id="1526292153">
          <w:marLeft w:val="0"/>
          <w:marRight w:val="0"/>
          <w:marTop w:val="0"/>
          <w:marBottom w:val="0"/>
          <w:divBdr>
            <w:top w:val="none" w:sz="0" w:space="0" w:color="auto"/>
            <w:left w:val="none" w:sz="0" w:space="0" w:color="auto"/>
            <w:bottom w:val="none" w:sz="0" w:space="0" w:color="auto"/>
            <w:right w:val="none" w:sz="0" w:space="0" w:color="auto"/>
          </w:divBdr>
        </w:div>
        <w:div w:id="1532449601">
          <w:marLeft w:val="0"/>
          <w:marRight w:val="0"/>
          <w:marTop w:val="0"/>
          <w:marBottom w:val="0"/>
          <w:divBdr>
            <w:top w:val="none" w:sz="0" w:space="0" w:color="auto"/>
            <w:left w:val="none" w:sz="0" w:space="0" w:color="auto"/>
            <w:bottom w:val="none" w:sz="0" w:space="0" w:color="auto"/>
            <w:right w:val="none" w:sz="0" w:space="0" w:color="auto"/>
          </w:divBdr>
        </w:div>
        <w:div w:id="1542401077">
          <w:marLeft w:val="0"/>
          <w:marRight w:val="0"/>
          <w:marTop w:val="0"/>
          <w:marBottom w:val="0"/>
          <w:divBdr>
            <w:top w:val="none" w:sz="0" w:space="0" w:color="auto"/>
            <w:left w:val="none" w:sz="0" w:space="0" w:color="auto"/>
            <w:bottom w:val="none" w:sz="0" w:space="0" w:color="auto"/>
            <w:right w:val="none" w:sz="0" w:space="0" w:color="auto"/>
          </w:divBdr>
        </w:div>
        <w:div w:id="1600673611">
          <w:marLeft w:val="0"/>
          <w:marRight w:val="0"/>
          <w:marTop w:val="0"/>
          <w:marBottom w:val="0"/>
          <w:divBdr>
            <w:top w:val="none" w:sz="0" w:space="0" w:color="auto"/>
            <w:left w:val="none" w:sz="0" w:space="0" w:color="auto"/>
            <w:bottom w:val="none" w:sz="0" w:space="0" w:color="auto"/>
            <w:right w:val="none" w:sz="0" w:space="0" w:color="auto"/>
          </w:divBdr>
        </w:div>
        <w:div w:id="1602683377">
          <w:marLeft w:val="0"/>
          <w:marRight w:val="0"/>
          <w:marTop w:val="0"/>
          <w:marBottom w:val="0"/>
          <w:divBdr>
            <w:top w:val="none" w:sz="0" w:space="0" w:color="auto"/>
            <w:left w:val="none" w:sz="0" w:space="0" w:color="auto"/>
            <w:bottom w:val="none" w:sz="0" w:space="0" w:color="auto"/>
            <w:right w:val="none" w:sz="0" w:space="0" w:color="auto"/>
          </w:divBdr>
        </w:div>
        <w:div w:id="1627277666">
          <w:marLeft w:val="0"/>
          <w:marRight w:val="0"/>
          <w:marTop w:val="0"/>
          <w:marBottom w:val="0"/>
          <w:divBdr>
            <w:top w:val="none" w:sz="0" w:space="0" w:color="auto"/>
            <w:left w:val="none" w:sz="0" w:space="0" w:color="auto"/>
            <w:bottom w:val="none" w:sz="0" w:space="0" w:color="auto"/>
            <w:right w:val="none" w:sz="0" w:space="0" w:color="auto"/>
          </w:divBdr>
        </w:div>
        <w:div w:id="1657108691">
          <w:marLeft w:val="0"/>
          <w:marRight w:val="0"/>
          <w:marTop w:val="0"/>
          <w:marBottom w:val="0"/>
          <w:divBdr>
            <w:top w:val="none" w:sz="0" w:space="0" w:color="auto"/>
            <w:left w:val="none" w:sz="0" w:space="0" w:color="auto"/>
            <w:bottom w:val="none" w:sz="0" w:space="0" w:color="auto"/>
            <w:right w:val="none" w:sz="0" w:space="0" w:color="auto"/>
          </w:divBdr>
        </w:div>
        <w:div w:id="1722822833">
          <w:marLeft w:val="0"/>
          <w:marRight w:val="0"/>
          <w:marTop w:val="0"/>
          <w:marBottom w:val="0"/>
          <w:divBdr>
            <w:top w:val="none" w:sz="0" w:space="0" w:color="auto"/>
            <w:left w:val="none" w:sz="0" w:space="0" w:color="auto"/>
            <w:bottom w:val="none" w:sz="0" w:space="0" w:color="auto"/>
            <w:right w:val="none" w:sz="0" w:space="0" w:color="auto"/>
          </w:divBdr>
        </w:div>
        <w:div w:id="1762950740">
          <w:marLeft w:val="0"/>
          <w:marRight w:val="0"/>
          <w:marTop w:val="0"/>
          <w:marBottom w:val="0"/>
          <w:divBdr>
            <w:top w:val="none" w:sz="0" w:space="0" w:color="auto"/>
            <w:left w:val="none" w:sz="0" w:space="0" w:color="auto"/>
            <w:bottom w:val="none" w:sz="0" w:space="0" w:color="auto"/>
            <w:right w:val="none" w:sz="0" w:space="0" w:color="auto"/>
          </w:divBdr>
        </w:div>
        <w:div w:id="1782996857">
          <w:marLeft w:val="0"/>
          <w:marRight w:val="0"/>
          <w:marTop w:val="0"/>
          <w:marBottom w:val="0"/>
          <w:divBdr>
            <w:top w:val="none" w:sz="0" w:space="0" w:color="auto"/>
            <w:left w:val="none" w:sz="0" w:space="0" w:color="auto"/>
            <w:bottom w:val="none" w:sz="0" w:space="0" w:color="auto"/>
            <w:right w:val="none" w:sz="0" w:space="0" w:color="auto"/>
          </w:divBdr>
        </w:div>
        <w:div w:id="1784885112">
          <w:marLeft w:val="0"/>
          <w:marRight w:val="0"/>
          <w:marTop w:val="0"/>
          <w:marBottom w:val="0"/>
          <w:divBdr>
            <w:top w:val="none" w:sz="0" w:space="0" w:color="auto"/>
            <w:left w:val="none" w:sz="0" w:space="0" w:color="auto"/>
            <w:bottom w:val="none" w:sz="0" w:space="0" w:color="auto"/>
            <w:right w:val="none" w:sz="0" w:space="0" w:color="auto"/>
          </w:divBdr>
        </w:div>
        <w:div w:id="1808279177">
          <w:marLeft w:val="0"/>
          <w:marRight w:val="0"/>
          <w:marTop w:val="0"/>
          <w:marBottom w:val="0"/>
          <w:divBdr>
            <w:top w:val="none" w:sz="0" w:space="0" w:color="auto"/>
            <w:left w:val="none" w:sz="0" w:space="0" w:color="auto"/>
            <w:bottom w:val="none" w:sz="0" w:space="0" w:color="auto"/>
            <w:right w:val="none" w:sz="0" w:space="0" w:color="auto"/>
          </w:divBdr>
        </w:div>
        <w:div w:id="1810055495">
          <w:marLeft w:val="0"/>
          <w:marRight w:val="0"/>
          <w:marTop w:val="0"/>
          <w:marBottom w:val="0"/>
          <w:divBdr>
            <w:top w:val="none" w:sz="0" w:space="0" w:color="auto"/>
            <w:left w:val="none" w:sz="0" w:space="0" w:color="auto"/>
            <w:bottom w:val="none" w:sz="0" w:space="0" w:color="auto"/>
            <w:right w:val="none" w:sz="0" w:space="0" w:color="auto"/>
          </w:divBdr>
        </w:div>
        <w:div w:id="1856000271">
          <w:marLeft w:val="0"/>
          <w:marRight w:val="0"/>
          <w:marTop w:val="0"/>
          <w:marBottom w:val="0"/>
          <w:divBdr>
            <w:top w:val="none" w:sz="0" w:space="0" w:color="auto"/>
            <w:left w:val="none" w:sz="0" w:space="0" w:color="auto"/>
            <w:bottom w:val="none" w:sz="0" w:space="0" w:color="auto"/>
            <w:right w:val="none" w:sz="0" w:space="0" w:color="auto"/>
          </w:divBdr>
        </w:div>
        <w:div w:id="1863011861">
          <w:marLeft w:val="0"/>
          <w:marRight w:val="0"/>
          <w:marTop w:val="0"/>
          <w:marBottom w:val="0"/>
          <w:divBdr>
            <w:top w:val="none" w:sz="0" w:space="0" w:color="auto"/>
            <w:left w:val="none" w:sz="0" w:space="0" w:color="auto"/>
            <w:bottom w:val="none" w:sz="0" w:space="0" w:color="auto"/>
            <w:right w:val="none" w:sz="0" w:space="0" w:color="auto"/>
          </w:divBdr>
        </w:div>
        <w:div w:id="1872065110">
          <w:marLeft w:val="0"/>
          <w:marRight w:val="0"/>
          <w:marTop w:val="0"/>
          <w:marBottom w:val="0"/>
          <w:divBdr>
            <w:top w:val="none" w:sz="0" w:space="0" w:color="auto"/>
            <w:left w:val="none" w:sz="0" w:space="0" w:color="auto"/>
            <w:bottom w:val="none" w:sz="0" w:space="0" w:color="auto"/>
            <w:right w:val="none" w:sz="0" w:space="0" w:color="auto"/>
          </w:divBdr>
        </w:div>
        <w:div w:id="1888102035">
          <w:marLeft w:val="0"/>
          <w:marRight w:val="0"/>
          <w:marTop w:val="0"/>
          <w:marBottom w:val="0"/>
          <w:divBdr>
            <w:top w:val="none" w:sz="0" w:space="0" w:color="auto"/>
            <w:left w:val="none" w:sz="0" w:space="0" w:color="auto"/>
            <w:bottom w:val="none" w:sz="0" w:space="0" w:color="auto"/>
            <w:right w:val="none" w:sz="0" w:space="0" w:color="auto"/>
          </w:divBdr>
        </w:div>
        <w:div w:id="1932349360">
          <w:marLeft w:val="0"/>
          <w:marRight w:val="0"/>
          <w:marTop w:val="0"/>
          <w:marBottom w:val="0"/>
          <w:divBdr>
            <w:top w:val="none" w:sz="0" w:space="0" w:color="auto"/>
            <w:left w:val="none" w:sz="0" w:space="0" w:color="auto"/>
            <w:bottom w:val="none" w:sz="0" w:space="0" w:color="auto"/>
            <w:right w:val="none" w:sz="0" w:space="0" w:color="auto"/>
          </w:divBdr>
        </w:div>
        <w:div w:id="1938905744">
          <w:marLeft w:val="0"/>
          <w:marRight w:val="0"/>
          <w:marTop w:val="0"/>
          <w:marBottom w:val="0"/>
          <w:divBdr>
            <w:top w:val="none" w:sz="0" w:space="0" w:color="auto"/>
            <w:left w:val="none" w:sz="0" w:space="0" w:color="auto"/>
            <w:bottom w:val="none" w:sz="0" w:space="0" w:color="auto"/>
            <w:right w:val="none" w:sz="0" w:space="0" w:color="auto"/>
          </w:divBdr>
        </w:div>
        <w:div w:id="1941987157">
          <w:marLeft w:val="0"/>
          <w:marRight w:val="0"/>
          <w:marTop w:val="0"/>
          <w:marBottom w:val="0"/>
          <w:divBdr>
            <w:top w:val="none" w:sz="0" w:space="0" w:color="auto"/>
            <w:left w:val="none" w:sz="0" w:space="0" w:color="auto"/>
            <w:bottom w:val="none" w:sz="0" w:space="0" w:color="auto"/>
            <w:right w:val="none" w:sz="0" w:space="0" w:color="auto"/>
          </w:divBdr>
        </w:div>
        <w:div w:id="1959993390">
          <w:marLeft w:val="0"/>
          <w:marRight w:val="0"/>
          <w:marTop w:val="0"/>
          <w:marBottom w:val="0"/>
          <w:divBdr>
            <w:top w:val="none" w:sz="0" w:space="0" w:color="auto"/>
            <w:left w:val="none" w:sz="0" w:space="0" w:color="auto"/>
            <w:bottom w:val="none" w:sz="0" w:space="0" w:color="auto"/>
            <w:right w:val="none" w:sz="0" w:space="0" w:color="auto"/>
          </w:divBdr>
        </w:div>
        <w:div w:id="1980111882">
          <w:marLeft w:val="0"/>
          <w:marRight w:val="0"/>
          <w:marTop w:val="0"/>
          <w:marBottom w:val="0"/>
          <w:divBdr>
            <w:top w:val="none" w:sz="0" w:space="0" w:color="auto"/>
            <w:left w:val="none" w:sz="0" w:space="0" w:color="auto"/>
            <w:bottom w:val="none" w:sz="0" w:space="0" w:color="auto"/>
            <w:right w:val="none" w:sz="0" w:space="0" w:color="auto"/>
          </w:divBdr>
        </w:div>
        <w:div w:id="1988898153">
          <w:marLeft w:val="0"/>
          <w:marRight w:val="0"/>
          <w:marTop w:val="0"/>
          <w:marBottom w:val="0"/>
          <w:divBdr>
            <w:top w:val="none" w:sz="0" w:space="0" w:color="auto"/>
            <w:left w:val="none" w:sz="0" w:space="0" w:color="auto"/>
            <w:bottom w:val="none" w:sz="0" w:space="0" w:color="auto"/>
            <w:right w:val="none" w:sz="0" w:space="0" w:color="auto"/>
          </w:divBdr>
        </w:div>
        <w:div w:id="1997831509">
          <w:marLeft w:val="0"/>
          <w:marRight w:val="0"/>
          <w:marTop w:val="0"/>
          <w:marBottom w:val="0"/>
          <w:divBdr>
            <w:top w:val="none" w:sz="0" w:space="0" w:color="auto"/>
            <w:left w:val="none" w:sz="0" w:space="0" w:color="auto"/>
            <w:bottom w:val="none" w:sz="0" w:space="0" w:color="auto"/>
            <w:right w:val="none" w:sz="0" w:space="0" w:color="auto"/>
          </w:divBdr>
        </w:div>
        <w:div w:id="2061902293">
          <w:marLeft w:val="0"/>
          <w:marRight w:val="0"/>
          <w:marTop w:val="0"/>
          <w:marBottom w:val="0"/>
          <w:divBdr>
            <w:top w:val="none" w:sz="0" w:space="0" w:color="auto"/>
            <w:left w:val="none" w:sz="0" w:space="0" w:color="auto"/>
            <w:bottom w:val="none" w:sz="0" w:space="0" w:color="auto"/>
            <w:right w:val="none" w:sz="0" w:space="0" w:color="auto"/>
          </w:divBdr>
        </w:div>
        <w:div w:id="2062098921">
          <w:marLeft w:val="0"/>
          <w:marRight w:val="0"/>
          <w:marTop w:val="0"/>
          <w:marBottom w:val="0"/>
          <w:divBdr>
            <w:top w:val="none" w:sz="0" w:space="0" w:color="auto"/>
            <w:left w:val="none" w:sz="0" w:space="0" w:color="auto"/>
            <w:bottom w:val="none" w:sz="0" w:space="0" w:color="auto"/>
            <w:right w:val="none" w:sz="0" w:space="0" w:color="auto"/>
          </w:divBdr>
        </w:div>
        <w:div w:id="2085881379">
          <w:marLeft w:val="0"/>
          <w:marRight w:val="0"/>
          <w:marTop w:val="0"/>
          <w:marBottom w:val="0"/>
          <w:divBdr>
            <w:top w:val="none" w:sz="0" w:space="0" w:color="auto"/>
            <w:left w:val="none" w:sz="0" w:space="0" w:color="auto"/>
            <w:bottom w:val="none" w:sz="0" w:space="0" w:color="auto"/>
            <w:right w:val="none" w:sz="0" w:space="0" w:color="auto"/>
          </w:divBdr>
        </w:div>
        <w:div w:id="2119064512">
          <w:marLeft w:val="0"/>
          <w:marRight w:val="0"/>
          <w:marTop w:val="0"/>
          <w:marBottom w:val="0"/>
          <w:divBdr>
            <w:top w:val="none" w:sz="0" w:space="0" w:color="auto"/>
            <w:left w:val="none" w:sz="0" w:space="0" w:color="auto"/>
            <w:bottom w:val="none" w:sz="0" w:space="0" w:color="auto"/>
            <w:right w:val="none" w:sz="0" w:space="0" w:color="auto"/>
          </w:divBdr>
        </w:div>
        <w:div w:id="2125536367">
          <w:marLeft w:val="0"/>
          <w:marRight w:val="0"/>
          <w:marTop w:val="0"/>
          <w:marBottom w:val="0"/>
          <w:divBdr>
            <w:top w:val="none" w:sz="0" w:space="0" w:color="auto"/>
            <w:left w:val="none" w:sz="0" w:space="0" w:color="auto"/>
            <w:bottom w:val="none" w:sz="0" w:space="0" w:color="auto"/>
            <w:right w:val="none" w:sz="0" w:space="0" w:color="auto"/>
          </w:divBdr>
        </w:div>
        <w:div w:id="2135441108">
          <w:marLeft w:val="0"/>
          <w:marRight w:val="0"/>
          <w:marTop w:val="0"/>
          <w:marBottom w:val="0"/>
          <w:divBdr>
            <w:top w:val="none" w:sz="0" w:space="0" w:color="auto"/>
            <w:left w:val="none" w:sz="0" w:space="0" w:color="auto"/>
            <w:bottom w:val="none" w:sz="0" w:space="0" w:color="auto"/>
            <w:right w:val="none" w:sz="0" w:space="0" w:color="auto"/>
          </w:divBdr>
        </w:div>
        <w:div w:id="2136749852">
          <w:marLeft w:val="0"/>
          <w:marRight w:val="0"/>
          <w:marTop w:val="0"/>
          <w:marBottom w:val="0"/>
          <w:divBdr>
            <w:top w:val="none" w:sz="0" w:space="0" w:color="auto"/>
            <w:left w:val="none" w:sz="0" w:space="0" w:color="auto"/>
            <w:bottom w:val="none" w:sz="0" w:space="0" w:color="auto"/>
            <w:right w:val="none" w:sz="0" w:space="0" w:color="auto"/>
          </w:divBdr>
        </w:div>
        <w:div w:id="214481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2731a58-3aa6-4a36-bdcd-bdd94ce68056">
      <UserInfo>
        <DisplayName>Knight, Daniel (HMRC Comms)</DisplayName>
        <AccountId>47</AccountId>
        <AccountType/>
      </UserInfo>
      <UserInfo>
        <DisplayName>Reynolds, David (CS&amp;TD Business, Assets &amp; International)</DisplayName>
        <AccountId>21</AccountId>
        <AccountType/>
      </UserInfo>
      <UserInfo>
        <DisplayName>Galvin, Mike (CS&amp;TD)</DisplayName>
        <AccountId>38</AccountId>
        <AccountType/>
      </UserInfo>
      <UserInfo>
        <DisplayName>La Piccirella, Helen (CCG CS&amp;TD Business, Assets &amp; International)</DisplayName>
        <AccountId>43</AccountId>
        <AccountType/>
      </UserInfo>
      <UserInfo>
        <DisplayName>Slingsby, Magnus (HMRC Comms)</DisplayName>
        <AccountId>37</AccountId>
        <AccountType/>
      </UserInfo>
      <UserInfo>
        <DisplayName>Holdgate, Antonia (CS&amp;TD)</DisplayName>
        <AccountId>48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FAC16A72171347B32A910B6289254F" ma:contentTypeVersion="11" ma:contentTypeDescription="Create a new document." ma:contentTypeScope="" ma:versionID="17e645420637e7c597b2e3a60dca860b">
  <xsd:schema xmlns:xsd="http://www.w3.org/2001/XMLSchema" xmlns:xs="http://www.w3.org/2001/XMLSchema" xmlns:p="http://schemas.microsoft.com/office/2006/metadata/properties" xmlns:ns3="abc0944a-19ae-48e2-b203-799fbca77f3e" xmlns:ns4="02731a58-3aa6-4a36-bdcd-bdd94ce68056" targetNamespace="http://schemas.microsoft.com/office/2006/metadata/properties" ma:root="true" ma:fieldsID="4aa2e05c0281a23bcd973bebd756610d" ns3:_="" ns4:_="">
    <xsd:import namespace="abc0944a-19ae-48e2-b203-799fbca77f3e"/>
    <xsd:import namespace="02731a58-3aa6-4a36-bdcd-bdd94ce680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0944a-19ae-48e2-b203-799fbca77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31a58-3aa6-4a36-bdcd-bdd94ce68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DF3F2-D3D2-4E66-B6CC-410FC6A10F17}">
  <ds:schemaRefs>
    <ds:schemaRef ds:uri="http://schemas.microsoft.com/sharepoint/v3/contenttype/forms"/>
  </ds:schemaRefs>
</ds:datastoreItem>
</file>

<file path=customXml/itemProps2.xml><?xml version="1.0" encoding="utf-8"?>
<ds:datastoreItem xmlns:ds="http://schemas.openxmlformats.org/officeDocument/2006/customXml" ds:itemID="{8ADA6C05-0F10-4927-BDA4-93232F74557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2731a58-3aa6-4a36-bdcd-bdd94ce68056"/>
    <ds:schemaRef ds:uri="abc0944a-19ae-48e2-b203-799fbca77f3e"/>
    <ds:schemaRef ds:uri="http://www.w3.org/XML/1998/namespace"/>
    <ds:schemaRef ds:uri="http://purl.org/dc/dcmitype/"/>
  </ds:schemaRefs>
</ds:datastoreItem>
</file>

<file path=customXml/itemProps3.xml><?xml version="1.0" encoding="utf-8"?>
<ds:datastoreItem xmlns:ds="http://schemas.openxmlformats.org/officeDocument/2006/customXml" ds:itemID="{568B8D88-031A-4073-A009-EC41FBEE3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0944a-19ae-48e2-b203-799fbca77f3e"/>
    <ds:schemaRef ds:uri="02731a58-3aa6-4a36-bdcd-bdd94ce68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2430</Words>
  <Characters>13857</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16255</CharactersWithSpaces>
  <SharedDoc>false</SharedDoc>
  <HLinks>
    <vt:vector size="18" baseType="variant">
      <vt:variant>
        <vt:i4>4718694</vt:i4>
      </vt:variant>
      <vt:variant>
        <vt:i4>6</vt:i4>
      </vt:variant>
      <vt:variant>
        <vt:i4>0</vt:i4>
      </vt:variant>
      <vt:variant>
        <vt:i4>5</vt:i4>
      </vt:variant>
      <vt:variant>
        <vt:lpwstr>mailto:tom.costello@hmrc.gov.uk</vt:lpwstr>
      </vt:variant>
      <vt:variant>
        <vt:lpwstr/>
      </vt:variant>
      <vt:variant>
        <vt:i4>2949134</vt:i4>
      </vt:variant>
      <vt:variant>
        <vt:i4>3</vt:i4>
      </vt:variant>
      <vt:variant>
        <vt:i4>0</vt:i4>
      </vt:variant>
      <vt:variant>
        <vt:i4>5</vt:i4>
      </vt:variant>
      <vt:variant>
        <vt:lpwstr>mailto:mike.galvin@hmrc.gov.uk</vt:lpwstr>
      </vt:variant>
      <vt:variant>
        <vt:lpwstr/>
      </vt:variant>
      <vt:variant>
        <vt:i4>4718694</vt:i4>
      </vt:variant>
      <vt:variant>
        <vt:i4>0</vt:i4>
      </vt:variant>
      <vt:variant>
        <vt:i4>0</vt:i4>
      </vt:variant>
      <vt:variant>
        <vt:i4>5</vt:i4>
      </vt:variant>
      <vt:variant>
        <vt:lpwstr>mailto:tom.costello@hmrc.gov.uk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Colin (CS&amp;TD Business, Assets &amp; International)</dc:creator>
  <cp:keywords/>
  <dc:description/>
  <cp:lastModifiedBy>Sarah-Jayne Russell</cp:lastModifiedBy>
  <cp:revision>2</cp:revision>
  <dcterms:created xsi:type="dcterms:W3CDTF">2021-07-19T15:45:00Z</dcterms:created>
  <dcterms:modified xsi:type="dcterms:W3CDTF">2021-07-19T15:45:00Z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0x01010034FAC16A72171347B32A910B6289254F</vt:lpwstr>
  </property>
  <property fmtid="{D5CDD505-2E9C-101B-9397-08002B2CF9AE}" pid="3" name="MSIP_Label_f9af038e-07b4-4369-a678-c835687cb272_Enabled">
    <vt:lpwstr>true</vt:lpwstr>
  </property>
  <property fmtid="{D5CDD505-2E9C-101B-9397-08002B2CF9AE}" pid="4" name="MSIP_Label_f9af038e-07b4-4369-a678-c835687cb272_SetDate">
    <vt:lpwstr>2021-07-08T15:10:03Z</vt:lpwstr>
  </property>
  <property fmtid="{D5CDD505-2E9C-101B-9397-08002B2CF9AE}" pid="5" name="MSIP_Label_f9af038e-07b4-4369-a678-c835687cb272_Method">
    <vt:lpwstr>Privileged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07774670-e578-4358-b74f-ffe427d47cd4</vt:lpwstr>
  </property>
  <property fmtid="{D5CDD505-2E9C-101B-9397-08002B2CF9AE}" pid="9" name="MSIP_Label_f9af038e-07b4-4369-a678-c835687cb272_ContentBits">
    <vt:lpwstr>2</vt:lpwstr>
  </property>
</Properties>
</file>