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96F" w:rsidRDefault="00993975" w:rsidP="00E77AFD">
      <w:pPr>
        <w:pStyle w:val="Heading2"/>
      </w:pPr>
      <w:bookmarkStart w:id="0" w:name="_GoBack"/>
      <w:bookmarkEnd w:id="0"/>
      <w:r>
        <w:t>firm-wide risk assessment</w:t>
      </w:r>
    </w:p>
    <w:p w:rsidR="00170447" w:rsidRDefault="00EA196F" w:rsidP="00717534">
      <w:pPr>
        <w:pStyle w:val="Heading3"/>
        <w:rPr>
          <w:shd w:val="clear" w:color="auto" w:fill="FFFFFF"/>
        </w:rPr>
      </w:pPr>
      <w:r w:rsidRPr="00E77AFD">
        <w:rPr>
          <w:shd w:val="clear" w:color="auto" w:fill="FFFFFF"/>
        </w:rPr>
        <w:t>Profile of firm</w:t>
      </w:r>
    </w:p>
    <w:p w:rsidR="00717534" w:rsidRDefault="00993975" w:rsidP="00717534">
      <w:pPr>
        <w:pStyle w:val="ListBullet"/>
        <w:numPr>
          <w:ilvl w:val="0"/>
          <w:numId w:val="21"/>
        </w:numPr>
      </w:pPr>
      <w:r>
        <w:t>[</w:t>
      </w:r>
      <w:proofErr w:type="gramStart"/>
      <w:r w:rsidRPr="00993975">
        <w:rPr>
          <w:i/>
        </w:rPr>
        <w:t>insert</w:t>
      </w:r>
      <w:proofErr w:type="gramEnd"/>
      <w:r w:rsidRPr="00993975">
        <w:rPr>
          <w:i/>
        </w:rPr>
        <w:t xml:space="preserve"> details of your firm here</w:t>
      </w:r>
      <w:r>
        <w:t>]</w:t>
      </w:r>
      <w:r w:rsidR="00717534">
        <w:t>.</w:t>
      </w:r>
    </w:p>
    <w:p w:rsidR="00717534" w:rsidRDefault="00717534" w:rsidP="00717534">
      <w:pPr>
        <w:pStyle w:val="BodyText"/>
      </w:pPr>
    </w:p>
    <w:p w:rsidR="00D23712" w:rsidRPr="00D23712" w:rsidRDefault="00D23712" w:rsidP="00D23712">
      <w:pPr>
        <w:pStyle w:val="BodyText"/>
        <w:spacing w:after="120"/>
        <w:rPr>
          <w:b/>
        </w:rPr>
      </w:pPr>
      <w:r w:rsidRPr="00D23712">
        <w:rPr>
          <w:b/>
        </w:rPr>
        <w:t>Identifying and assessing risks</w:t>
      </w:r>
    </w:p>
    <w:tbl>
      <w:tblPr>
        <w:tblStyle w:val="ICAEWtable"/>
        <w:tblW w:w="0" w:type="auto"/>
        <w:tblLook w:val="04A0" w:firstRow="1" w:lastRow="0" w:firstColumn="1" w:lastColumn="0" w:noHBand="0" w:noVBand="1"/>
      </w:tblPr>
      <w:tblGrid>
        <w:gridCol w:w="1696"/>
        <w:gridCol w:w="4071"/>
        <w:gridCol w:w="5102"/>
        <w:gridCol w:w="3620"/>
      </w:tblGrid>
      <w:tr w:rsidR="00717534" w:rsidTr="00D237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6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  <w:r w:rsidRPr="002645D5">
              <w:rPr>
                <w:rFonts w:asciiTheme="minorBidi" w:hAnsiTheme="minorBidi" w:cstheme="minorBidi"/>
                <w:sz w:val="20"/>
                <w:szCs w:val="20"/>
              </w:rPr>
              <w:t>Risk factor</w:t>
            </w:r>
          </w:p>
        </w:tc>
        <w:tc>
          <w:tcPr>
            <w:tcW w:w="4071" w:type="dxa"/>
          </w:tcPr>
          <w:p w:rsidR="00717534" w:rsidRPr="002645D5" w:rsidRDefault="00993975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Description</w:t>
            </w:r>
          </w:p>
        </w:tc>
        <w:tc>
          <w:tcPr>
            <w:tcW w:w="5102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  <w:r w:rsidRPr="002645D5">
              <w:rPr>
                <w:rFonts w:asciiTheme="minorBidi" w:hAnsiTheme="minorBidi" w:cstheme="minorBidi"/>
                <w:sz w:val="20"/>
                <w:szCs w:val="20"/>
              </w:rPr>
              <w:t>Assessment of risk</w:t>
            </w:r>
          </w:p>
        </w:tc>
        <w:tc>
          <w:tcPr>
            <w:tcW w:w="3620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  <w:r w:rsidRPr="002645D5">
              <w:rPr>
                <w:rFonts w:asciiTheme="minorBidi" w:hAnsiTheme="minorBidi" w:cstheme="minorBidi"/>
                <w:sz w:val="20"/>
                <w:szCs w:val="20"/>
              </w:rPr>
              <w:t>Mitigating actions</w:t>
            </w:r>
          </w:p>
        </w:tc>
      </w:tr>
      <w:tr w:rsidR="00717534" w:rsidTr="00D23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  <w:r w:rsidRPr="002645D5">
              <w:rPr>
                <w:rFonts w:asciiTheme="minorBidi" w:hAnsiTheme="minorBidi" w:cstheme="minorBidi"/>
                <w:sz w:val="20"/>
                <w:szCs w:val="20"/>
              </w:rPr>
              <w:t>Clients</w:t>
            </w:r>
          </w:p>
        </w:tc>
        <w:tc>
          <w:tcPr>
            <w:tcW w:w="4071" w:type="dxa"/>
          </w:tcPr>
          <w:p w:rsidR="00717534" w:rsidRPr="002645D5" w:rsidRDefault="00717534" w:rsidP="00993975">
            <w:pPr>
              <w:pStyle w:val="ListBullet"/>
              <w:numPr>
                <w:ilvl w:val="0"/>
                <w:numId w:val="0"/>
              </w:numPr>
              <w:ind w:left="357" w:hanging="357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102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20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17534" w:rsidTr="00D237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  <w:r w:rsidRPr="002645D5">
              <w:rPr>
                <w:rFonts w:asciiTheme="minorBidi" w:hAnsiTheme="minorBidi" w:cstheme="minorBidi"/>
                <w:sz w:val="20"/>
                <w:szCs w:val="20"/>
              </w:rPr>
              <w:t>Services</w:t>
            </w:r>
          </w:p>
        </w:tc>
        <w:tc>
          <w:tcPr>
            <w:tcW w:w="4071" w:type="dxa"/>
          </w:tcPr>
          <w:p w:rsidR="00717534" w:rsidRPr="002645D5" w:rsidRDefault="00717534" w:rsidP="00993975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5102" w:type="dxa"/>
          </w:tcPr>
          <w:p w:rsidR="00717534" w:rsidRPr="002645D5" w:rsidRDefault="00717534" w:rsidP="00993975">
            <w:pPr>
              <w:pStyle w:val="ListBullet"/>
              <w:numPr>
                <w:ilvl w:val="0"/>
                <w:numId w:val="0"/>
              </w:num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20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17534" w:rsidTr="00D23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  <w:r w:rsidRPr="002645D5">
              <w:rPr>
                <w:rFonts w:asciiTheme="minorBidi" w:hAnsiTheme="minorBidi" w:cstheme="minorBidi"/>
                <w:sz w:val="20"/>
                <w:szCs w:val="20"/>
              </w:rPr>
              <w:t>Geography</w:t>
            </w:r>
          </w:p>
        </w:tc>
        <w:tc>
          <w:tcPr>
            <w:tcW w:w="4071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102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20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17534" w:rsidTr="00D237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  <w:r w:rsidRPr="002645D5">
              <w:rPr>
                <w:rFonts w:asciiTheme="minorBidi" w:hAnsiTheme="minorBidi" w:cstheme="minorBidi"/>
                <w:sz w:val="20"/>
                <w:szCs w:val="20"/>
              </w:rPr>
              <w:t>Transactions</w:t>
            </w:r>
          </w:p>
        </w:tc>
        <w:tc>
          <w:tcPr>
            <w:tcW w:w="4071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102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20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17534" w:rsidTr="00D23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  <w:r w:rsidRPr="002645D5">
              <w:rPr>
                <w:rFonts w:asciiTheme="minorBidi" w:hAnsiTheme="minorBidi" w:cstheme="minorBidi"/>
                <w:sz w:val="20"/>
                <w:szCs w:val="20"/>
              </w:rPr>
              <w:t>Transactions</w:t>
            </w:r>
          </w:p>
        </w:tc>
        <w:tc>
          <w:tcPr>
            <w:tcW w:w="4071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102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20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17534" w:rsidTr="00D237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  <w:r w:rsidRPr="002645D5">
              <w:rPr>
                <w:rFonts w:asciiTheme="minorBidi" w:hAnsiTheme="minorBidi" w:cstheme="minorBidi"/>
                <w:sz w:val="20"/>
                <w:szCs w:val="20"/>
              </w:rPr>
              <w:t>Delivery channels</w:t>
            </w:r>
          </w:p>
        </w:tc>
        <w:tc>
          <w:tcPr>
            <w:tcW w:w="4071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102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20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17534" w:rsidTr="00D23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  <w:r w:rsidRPr="002645D5">
              <w:rPr>
                <w:rFonts w:asciiTheme="minorBidi" w:hAnsiTheme="minorBidi" w:cstheme="minorBidi"/>
                <w:sz w:val="20"/>
                <w:szCs w:val="20"/>
              </w:rPr>
              <w:t>Other</w:t>
            </w:r>
          </w:p>
        </w:tc>
        <w:tc>
          <w:tcPr>
            <w:tcW w:w="4071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102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20" w:type="dxa"/>
          </w:tcPr>
          <w:p w:rsidR="00717534" w:rsidRPr="002645D5" w:rsidRDefault="00717534" w:rsidP="00E643B4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:rsidR="00717534" w:rsidRDefault="00717534" w:rsidP="00717534">
      <w:pPr>
        <w:pStyle w:val="BodyText"/>
      </w:pPr>
    </w:p>
    <w:p w:rsidR="00D23712" w:rsidRPr="00D23712" w:rsidRDefault="00D23712" w:rsidP="00D23712">
      <w:pPr>
        <w:pStyle w:val="BodyText"/>
        <w:spacing w:after="120"/>
        <w:rPr>
          <w:b/>
        </w:rPr>
      </w:pPr>
      <w:r>
        <w:rPr>
          <w:b/>
        </w:rPr>
        <w:t>Action plan</w:t>
      </w:r>
    </w:p>
    <w:tbl>
      <w:tblPr>
        <w:tblStyle w:val="ICAEWtable"/>
        <w:tblW w:w="0" w:type="auto"/>
        <w:tblLook w:val="04A0" w:firstRow="1" w:lastRow="0" w:firstColumn="1" w:lastColumn="0" w:noHBand="0" w:noVBand="1"/>
      </w:tblPr>
      <w:tblGrid>
        <w:gridCol w:w="5745"/>
        <w:gridCol w:w="2410"/>
        <w:gridCol w:w="2714"/>
      </w:tblGrid>
      <w:tr w:rsidR="00D23712" w:rsidRPr="002645D5" w:rsidTr="00D237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745" w:type="dxa"/>
          </w:tcPr>
          <w:p w:rsidR="00D23712" w:rsidRPr="002645D5" w:rsidRDefault="00D23712" w:rsidP="00EB313C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Actions</w:t>
            </w:r>
          </w:p>
        </w:tc>
        <w:tc>
          <w:tcPr>
            <w:tcW w:w="2410" w:type="dxa"/>
          </w:tcPr>
          <w:p w:rsidR="00D23712" w:rsidRPr="002645D5" w:rsidRDefault="00D23712" w:rsidP="00EB313C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Delivery date</w:t>
            </w:r>
          </w:p>
        </w:tc>
        <w:tc>
          <w:tcPr>
            <w:tcW w:w="2714" w:type="dxa"/>
          </w:tcPr>
          <w:p w:rsidR="00D23712" w:rsidRPr="002645D5" w:rsidRDefault="00D23712" w:rsidP="00EB313C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Owner</w:t>
            </w:r>
          </w:p>
        </w:tc>
      </w:tr>
      <w:tr w:rsidR="00D23712" w:rsidRPr="002645D5" w:rsidTr="00D23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745" w:type="dxa"/>
          </w:tcPr>
          <w:p w:rsidR="00D23712" w:rsidRPr="002645D5" w:rsidRDefault="00D23712" w:rsidP="00EB313C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410" w:type="dxa"/>
          </w:tcPr>
          <w:p w:rsidR="00D23712" w:rsidRPr="002645D5" w:rsidRDefault="00D23712" w:rsidP="00EB313C">
            <w:pPr>
              <w:pStyle w:val="ListBullet"/>
              <w:numPr>
                <w:ilvl w:val="0"/>
                <w:numId w:val="0"/>
              </w:numPr>
              <w:ind w:left="357" w:hanging="357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714" w:type="dxa"/>
          </w:tcPr>
          <w:p w:rsidR="00D23712" w:rsidRPr="002645D5" w:rsidRDefault="00D23712" w:rsidP="00EB313C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23712" w:rsidRPr="002645D5" w:rsidTr="00D237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745" w:type="dxa"/>
          </w:tcPr>
          <w:p w:rsidR="00D23712" w:rsidRPr="002645D5" w:rsidRDefault="00D23712" w:rsidP="00EB313C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410" w:type="dxa"/>
          </w:tcPr>
          <w:p w:rsidR="00D23712" w:rsidRPr="002645D5" w:rsidRDefault="00D23712" w:rsidP="00EB313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714" w:type="dxa"/>
          </w:tcPr>
          <w:p w:rsidR="00D23712" w:rsidRPr="002645D5" w:rsidRDefault="00D23712" w:rsidP="00EB313C">
            <w:pPr>
              <w:pStyle w:val="ListBullet"/>
              <w:numPr>
                <w:ilvl w:val="0"/>
                <w:numId w:val="0"/>
              </w:num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23712" w:rsidRPr="002645D5" w:rsidTr="00D23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745" w:type="dxa"/>
          </w:tcPr>
          <w:p w:rsidR="00D23712" w:rsidRPr="002645D5" w:rsidRDefault="00D23712" w:rsidP="00EB313C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410" w:type="dxa"/>
          </w:tcPr>
          <w:p w:rsidR="00D23712" w:rsidRPr="002645D5" w:rsidRDefault="00D23712" w:rsidP="00EB313C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714" w:type="dxa"/>
          </w:tcPr>
          <w:p w:rsidR="00D23712" w:rsidRPr="002645D5" w:rsidRDefault="00D23712" w:rsidP="00EB313C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23712" w:rsidRPr="002645D5" w:rsidTr="00D237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745" w:type="dxa"/>
          </w:tcPr>
          <w:p w:rsidR="00D23712" w:rsidRPr="002645D5" w:rsidRDefault="00D23712" w:rsidP="00EB313C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410" w:type="dxa"/>
          </w:tcPr>
          <w:p w:rsidR="00D23712" w:rsidRPr="002645D5" w:rsidRDefault="00D23712" w:rsidP="00EB313C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714" w:type="dxa"/>
          </w:tcPr>
          <w:p w:rsidR="00D23712" w:rsidRPr="002645D5" w:rsidRDefault="00D23712" w:rsidP="00EB313C">
            <w:pPr>
              <w:pStyle w:val="BodyTex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:rsidR="00717534" w:rsidRDefault="00717534" w:rsidP="00717534">
      <w:pPr>
        <w:pStyle w:val="Heading3"/>
        <w:tabs>
          <w:tab w:val="left" w:pos="7371"/>
          <w:tab w:val="left" w:pos="11057"/>
        </w:tabs>
      </w:pPr>
    </w:p>
    <w:p w:rsidR="00717534" w:rsidRDefault="00717534" w:rsidP="00717534">
      <w:pPr>
        <w:tabs>
          <w:tab w:val="left" w:pos="7371"/>
          <w:tab w:val="left" w:pos="11057"/>
        </w:tabs>
      </w:pPr>
      <w:r>
        <w:t xml:space="preserve">Signed: </w:t>
      </w:r>
      <w:r w:rsidR="00D23712">
        <w:t xml:space="preserve"> [           ]</w:t>
      </w:r>
    </w:p>
    <w:p w:rsidR="00D23712" w:rsidRDefault="00717534" w:rsidP="00717534">
      <w:pPr>
        <w:tabs>
          <w:tab w:val="left" w:pos="7371"/>
          <w:tab w:val="left" w:pos="11057"/>
        </w:tabs>
      </w:pPr>
      <w:r>
        <w:t xml:space="preserve">Dated: </w:t>
      </w:r>
      <w:r w:rsidR="00D23712">
        <w:t xml:space="preserve">   [           ]</w:t>
      </w:r>
    </w:p>
    <w:p w:rsidR="00717534" w:rsidRPr="00717534" w:rsidRDefault="00717534" w:rsidP="00D23712">
      <w:pPr>
        <w:tabs>
          <w:tab w:val="left" w:pos="7371"/>
          <w:tab w:val="left" w:pos="11057"/>
        </w:tabs>
      </w:pPr>
      <w:r>
        <w:t xml:space="preserve">Next review due: </w:t>
      </w:r>
      <w:r w:rsidR="00D23712">
        <w:t>[           ]</w:t>
      </w:r>
    </w:p>
    <w:sectPr w:rsidR="00717534" w:rsidRPr="00717534" w:rsidSect="00D23712">
      <w:footerReference w:type="default" r:id="rId8"/>
      <w:pgSz w:w="16834" w:h="11909" w:orient="landscape" w:code="9"/>
      <w:pgMar w:top="993" w:right="1134" w:bottom="1134" w:left="1134" w:header="284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934" w:rsidRDefault="007B7934">
      <w:r>
        <w:separator/>
      </w:r>
    </w:p>
  </w:endnote>
  <w:endnote w:type="continuationSeparator" w:id="0">
    <w:p w:rsidR="007B7934" w:rsidRDefault="007B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534" w:rsidRDefault="00717534" w:rsidP="00D359CF"/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82"/>
      <w:gridCol w:w="7284"/>
    </w:tblGrid>
    <w:tr w:rsidR="00717534" w:rsidRPr="00824549" w:rsidTr="00FF1F98">
      <w:tc>
        <w:tcPr>
          <w:tcW w:w="4815" w:type="dxa"/>
          <w:tcBorders>
            <w:top w:val="single" w:sz="4" w:space="0" w:color="E30613" w:themeColor="background2"/>
          </w:tcBorders>
          <w:shd w:val="clear" w:color="auto" w:fill="auto"/>
        </w:tcPr>
        <w:p w:rsidR="00717534" w:rsidRPr="00B53EF6" w:rsidRDefault="00717534" w:rsidP="00FF1F98">
          <w:pPr>
            <w:pStyle w:val="Footer"/>
          </w:pPr>
        </w:p>
        <w:p w:rsidR="00717534" w:rsidRPr="00953929" w:rsidRDefault="00717534" w:rsidP="00FF1F98">
          <w:pPr>
            <w:pStyle w:val="Footer"/>
            <w:rPr>
              <w:b/>
              <w:sz w:val="8"/>
            </w:rPr>
          </w:pPr>
          <w:r>
            <w:rPr>
              <w:rFonts w:cs="Arial"/>
            </w:rPr>
            <w:t xml:space="preserve">© </w:t>
          </w:r>
          <w:r>
            <w:t>ICAEW 2018</w:t>
          </w:r>
        </w:p>
      </w:tc>
      <w:tc>
        <w:tcPr>
          <w:tcW w:w="4816" w:type="dxa"/>
          <w:tcBorders>
            <w:top w:val="single" w:sz="4" w:space="0" w:color="E30613" w:themeColor="background2"/>
          </w:tcBorders>
          <w:shd w:val="clear" w:color="auto" w:fill="auto"/>
        </w:tcPr>
        <w:p w:rsidR="00717534" w:rsidRPr="00B62098" w:rsidRDefault="00717534" w:rsidP="00FF1F98">
          <w:pPr>
            <w:pStyle w:val="Footer"/>
            <w:jc w:val="right"/>
          </w:pPr>
        </w:p>
        <w:p w:rsidR="00717534" w:rsidRPr="005E6231" w:rsidRDefault="00717534" w:rsidP="00FF1F98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</w:instrText>
          </w:r>
          <w:r>
            <w:fldChar w:fldCharType="separate"/>
          </w:r>
          <w:r w:rsidR="00D23712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7B7934">
            <w:rPr>
              <w:noProof/>
            </w:rPr>
            <w:fldChar w:fldCharType="begin"/>
          </w:r>
          <w:r w:rsidR="007B7934">
            <w:rPr>
              <w:noProof/>
            </w:rPr>
            <w:instrText xml:space="preserve"> numpages </w:instrText>
          </w:r>
          <w:r w:rsidR="007B7934">
            <w:rPr>
              <w:noProof/>
            </w:rPr>
            <w:fldChar w:fldCharType="separate"/>
          </w:r>
          <w:r w:rsidR="00D23712">
            <w:rPr>
              <w:noProof/>
            </w:rPr>
            <w:t>1</w:t>
          </w:r>
          <w:r w:rsidR="007B7934">
            <w:rPr>
              <w:noProof/>
            </w:rPr>
            <w:fldChar w:fldCharType="end"/>
          </w:r>
        </w:p>
      </w:tc>
    </w:tr>
  </w:tbl>
  <w:p w:rsidR="00717534" w:rsidRPr="00B53EF6" w:rsidRDefault="00717534" w:rsidP="00D359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934" w:rsidRDefault="007B7934">
      <w:r>
        <w:separator/>
      </w:r>
    </w:p>
  </w:footnote>
  <w:footnote w:type="continuationSeparator" w:id="0">
    <w:p w:rsidR="007B7934" w:rsidRDefault="007B7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7CEB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7070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AFB62"/>
    <w:lvl w:ilvl="0">
      <w:start w:val="1"/>
      <w:numFmt w:val="lowerRoman"/>
      <w:lvlText w:val="%1."/>
      <w:lvlJc w:val="left"/>
      <w:pPr>
        <w:ind w:left="927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26525B7C"/>
    <w:lvl w:ilvl="0">
      <w:start w:val="1"/>
      <w:numFmt w:val="lowerLetter"/>
      <w:lvlText w:val="%1)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020AAD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AC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DCD8B4"/>
    <w:lvl w:ilvl="0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color w:val="A7C8C4" w:themeColor="accent2"/>
      </w:rPr>
    </w:lvl>
  </w:abstractNum>
  <w:abstractNum w:abstractNumId="7" w15:restartNumberingAfterBreak="0">
    <w:nsid w:val="FFFFFF83"/>
    <w:multiLevelType w:val="singleLevel"/>
    <w:tmpl w:val="5E8CBC3A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  <w:color w:val="E30613" w:themeColor="background2"/>
      </w:rPr>
    </w:lvl>
  </w:abstractNum>
  <w:abstractNum w:abstractNumId="8" w15:restartNumberingAfterBreak="0">
    <w:nsid w:val="FFFFFF88"/>
    <w:multiLevelType w:val="singleLevel"/>
    <w:tmpl w:val="78FA8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613" w:themeColor="background2"/>
      </w:rPr>
    </w:lvl>
  </w:abstractNum>
  <w:abstractNum w:abstractNumId="10" w15:restartNumberingAfterBreak="0">
    <w:nsid w:val="0C304C0F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A6E3F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12" w15:restartNumberingAfterBreak="0">
    <w:nsid w:val="18145F04"/>
    <w:multiLevelType w:val="multilevel"/>
    <w:tmpl w:val="6AC47156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─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3" w15:restartNumberingAfterBreak="0">
    <w:nsid w:val="1C563426"/>
    <w:multiLevelType w:val="multilevel"/>
    <w:tmpl w:val="2BE094B4"/>
    <w:styleLink w:val="Bulletpoin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20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80808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808080"/>
      </w:rPr>
    </w:lvl>
    <w:lvl w:ilvl="3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90"/>
        </w:tabs>
        <w:ind w:left="7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10"/>
        </w:tabs>
        <w:ind w:left="8410" w:hanging="360"/>
      </w:pPr>
      <w:rPr>
        <w:rFonts w:ascii="Wingdings" w:hAnsi="Wingdings" w:hint="default"/>
      </w:rPr>
    </w:lvl>
  </w:abstractNum>
  <w:abstractNum w:abstractNumId="14" w15:restartNumberingAfterBreak="0">
    <w:nsid w:val="24481763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5" w15:restartNumberingAfterBreak="0">
    <w:nsid w:val="2777336E"/>
    <w:multiLevelType w:val="hybridMultilevel"/>
    <w:tmpl w:val="543851E4"/>
    <w:lvl w:ilvl="0" w:tplc="F8A449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66F65"/>
    <w:multiLevelType w:val="hybridMultilevel"/>
    <w:tmpl w:val="9ACAD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21B3A"/>
    <w:multiLevelType w:val="hybridMultilevel"/>
    <w:tmpl w:val="68D4E5F8"/>
    <w:lvl w:ilvl="0" w:tplc="6B26EE60">
      <w:start w:val="1"/>
      <w:numFmt w:val="upperLetter"/>
      <w:pStyle w:val="Appendix"/>
      <w:lvlText w:val="Appendix %1 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33537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19" w15:restartNumberingAfterBreak="0">
    <w:nsid w:val="41AE60D4"/>
    <w:multiLevelType w:val="hybridMultilevel"/>
    <w:tmpl w:val="D1C86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87DD1"/>
    <w:multiLevelType w:val="hybridMultilevel"/>
    <w:tmpl w:val="2A5A0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439AD"/>
    <w:multiLevelType w:val="hybridMultilevel"/>
    <w:tmpl w:val="BB760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D002C"/>
    <w:multiLevelType w:val="hybridMultilevel"/>
    <w:tmpl w:val="6C1C006C"/>
    <w:lvl w:ilvl="0" w:tplc="CC6CEB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E22BB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24" w15:restartNumberingAfterBreak="0">
    <w:nsid w:val="66244A06"/>
    <w:multiLevelType w:val="hybridMultilevel"/>
    <w:tmpl w:val="2A1025BA"/>
    <w:lvl w:ilvl="0" w:tplc="1A1C0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414EE"/>
    <w:multiLevelType w:val="multilevel"/>
    <w:tmpl w:val="2BE094B4"/>
    <w:numStyleLink w:val="Bulletpoints"/>
  </w:abstractNum>
  <w:abstractNum w:abstractNumId="26" w15:restartNumberingAfterBreak="0">
    <w:nsid w:val="6E1E3156"/>
    <w:multiLevelType w:val="hybridMultilevel"/>
    <w:tmpl w:val="D03C2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A6F95"/>
    <w:multiLevelType w:val="multilevel"/>
    <w:tmpl w:val="6F18772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000000"/>
        <w:sz w:val="22"/>
        <w:u w:val="none"/>
      </w:rPr>
    </w:lvl>
    <w:lvl w:ilvl="1">
      <w:start w:val="1"/>
      <w:numFmt w:val="lowerLetter"/>
      <w:pStyle w:val="ListNumber2"/>
      <w:lvlText w:val="%2)"/>
      <w:lvlJc w:val="left"/>
      <w:pPr>
        <w:ind w:left="714" w:hanging="35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213" w:hanging="357"/>
      </w:pPr>
      <w:rPr>
        <w:rFonts w:hint="default"/>
      </w:rPr>
    </w:lvl>
  </w:abstractNum>
  <w:abstractNum w:abstractNumId="28" w15:restartNumberingAfterBreak="0">
    <w:nsid w:val="7C5A6C5D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28"/>
  </w:num>
  <w:num w:numId="4">
    <w:abstractNumId w:val="23"/>
  </w:num>
  <w:num w:numId="5">
    <w:abstractNumId w:val="14"/>
  </w:num>
  <w:num w:numId="6">
    <w:abstractNumId w:val="18"/>
  </w:num>
  <w:num w:numId="7">
    <w:abstractNumId w:val="11"/>
  </w:num>
  <w:num w:numId="8">
    <w:abstractNumId w:val="8"/>
  </w:num>
  <w:num w:numId="9">
    <w:abstractNumId w:val="27"/>
  </w:num>
  <w:num w:numId="10">
    <w:abstractNumId w:val="13"/>
  </w:num>
  <w:num w:numId="11">
    <w:abstractNumId w:val="25"/>
  </w:num>
  <w:num w:numId="12">
    <w:abstractNumId w:val="3"/>
  </w:num>
  <w:num w:numId="13">
    <w:abstractNumId w:val="2"/>
  </w:num>
  <w:num w:numId="14">
    <w:abstractNumId w:val="9"/>
  </w:num>
  <w:num w:numId="15">
    <w:abstractNumId w:val="7"/>
  </w:num>
  <w:num w:numId="16">
    <w:abstractNumId w:val="9"/>
  </w:num>
  <w:num w:numId="17">
    <w:abstractNumId w:val="7"/>
  </w:num>
  <w:num w:numId="18">
    <w:abstractNumId w:val="27"/>
  </w:num>
  <w:num w:numId="19">
    <w:abstractNumId w:val="3"/>
  </w:num>
  <w:num w:numId="20">
    <w:abstractNumId w:val="2"/>
  </w:num>
  <w:num w:numId="21">
    <w:abstractNumId w:val="12"/>
  </w:num>
  <w:num w:numId="22">
    <w:abstractNumId w:val="6"/>
  </w:num>
  <w:num w:numId="23">
    <w:abstractNumId w:val="5"/>
  </w:num>
  <w:num w:numId="24">
    <w:abstractNumId w:val="4"/>
  </w:num>
  <w:num w:numId="25">
    <w:abstractNumId w:val="1"/>
  </w:num>
  <w:num w:numId="26">
    <w:abstractNumId w:val="0"/>
  </w:num>
  <w:num w:numId="27">
    <w:abstractNumId w:val="17"/>
  </w:num>
  <w:num w:numId="28">
    <w:abstractNumId w:val="17"/>
  </w:num>
  <w:num w:numId="29">
    <w:abstractNumId w:val="6"/>
  </w:num>
  <w:num w:numId="30">
    <w:abstractNumId w:val="27"/>
  </w:num>
  <w:num w:numId="31">
    <w:abstractNumId w:val="27"/>
  </w:num>
  <w:num w:numId="32">
    <w:abstractNumId w:val="27"/>
  </w:num>
  <w:num w:numId="33">
    <w:abstractNumId w:val="17"/>
  </w:num>
  <w:num w:numId="34">
    <w:abstractNumId w:val="13"/>
  </w:num>
  <w:num w:numId="35">
    <w:abstractNumId w:val="12"/>
  </w:num>
  <w:num w:numId="36">
    <w:abstractNumId w:val="12"/>
  </w:num>
  <w:num w:numId="37">
    <w:abstractNumId w:val="12"/>
  </w:num>
  <w:num w:numId="38">
    <w:abstractNumId w:val="27"/>
  </w:num>
  <w:num w:numId="39">
    <w:abstractNumId w:val="27"/>
  </w:num>
  <w:num w:numId="40">
    <w:abstractNumId w:val="27"/>
  </w:num>
  <w:num w:numId="41">
    <w:abstractNumId w:val="19"/>
  </w:num>
  <w:num w:numId="42">
    <w:abstractNumId w:val="26"/>
  </w:num>
  <w:num w:numId="43">
    <w:abstractNumId w:val="16"/>
  </w:num>
  <w:num w:numId="44">
    <w:abstractNumId w:val="21"/>
  </w:num>
  <w:num w:numId="45">
    <w:abstractNumId w:val="24"/>
  </w:num>
  <w:num w:numId="46">
    <w:abstractNumId w:val="20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A8"/>
    <w:rsid w:val="00011714"/>
    <w:rsid w:val="0002207F"/>
    <w:rsid w:val="00022A49"/>
    <w:rsid w:val="00036B83"/>
    <w:rsid w:val="0004441E"/>
    <w:rsid w:val="00044F2A"/>
    <w:rsid w:val="000451D9"/>
    <w:rsid w:val="00046265"/>
    <w:rsid w:val="00046840"/>
    <w:rsid w:val="00047ED5"/>
    <w:rsid w:val="00055FB2"/>
    <w:rsid w:val="00060785"/>
    <w:rsid w:val="000665A5"/>
    <w:rsid w:val="00096107"/>
    <w:rsid w:val="00096FC2"/>
    <w:rsid w:val="000A6655"/>
    <w:rsid w:val="000C5154"/>
    <w:rsid w:val="000D353A"/>
    <w:rsid w:val="000E21C5"/>
    <w:rsid w:val="000E738D"/>
    <w:rsid w:val="00100726"/>
    <w:rsid w:val="00121C59"/>
    <w:rsid w:val="00122D1C"/>
    <w:rsid w:val="00125AF8"/>
    <w:rsid w:val="00131D9D"/>
    <w:rsid w:val="00135EF5"/>
    <w:rsid w:val="00142C7B"/>
    <w:rsid w:val="0014394F"/>
    <w:rsid w:val="00170447"/>
    <w:rsid w:val="001859E0"/>
    <w:rsid w:val="00191962"/>
    <w:rsid w:val="00196302"/>
    <w:rsid w:val="001A062E"/>
    <w:rsid w:val="001A3DD0"/>
    <w:rsid w:val="001A6D7B"/>
    <w:rsid w:val="001B1995"/>
    <w:rsid w:val="001B381C"/>
    <w:rsid w:val="001D16DD"/>
    <w:rsid w:val="001D4A17"/>
    <w:rsid w:val="001F0156"/>
    <w:rsid w:val="002043BD"/>
    <w:rsid w:val="00231332"/>
    <w:rsid w:val="0023202B"/>
    <w:rsid w:val="00262519"/>
    <w:rsid w:val="00266693"/>
    <w:rsid w:val="002673B6"/>
    <w:rsid w:val="00270CC3"/>
    <w:rsid w:val="00274DF6"/>
    <w:rsid w:val="002B3ACC"/>
    <w:rsid w:val="002B72FC"/>
    <w:rsid w:val="002C6D24"/>
    <w:rsid w:val="002D77F5"/>
    <w:rsid w:val="002F54B6"/>
    <w:rsid w:val="00301A7F"/>
    <w:rsid w:val="00322535"/>
    <w:rsid w:val="00334CD5"/>
    <w:rsid w:val="00351EE2"/>
    <w:rsid w:val="00371A42"/>
    <w:rsid w:val="003756B5"/>
    <w:rsid w:val="00375790"/>
    <w:rsid w:val="00380268"/>
    <w:rsid w:val="0039400A"/>
    <w:rsid w:val="003B183E"/>
    <w:rsid w:val="003C4D3E"/>
    <w:rsid w:val="003D27B7"/>
    <w:rsid w:val="003E2BE0"/>
    <w:rsid w:val="003F733A"/>
    <w:rsid w:val="004077FD"/>
    <w:rsid w:val="00415F2B"/>
    <w:rsid w:val="0042424F"/>
    <w:rsid w:val="00430E4E"/>
    <w:rsid w:val="00443D8F"/>
    <w:rsid w:val="00455DE7"/>
    <w:rsid w:val="0046302A"/>
    <w:rsid w:val="004633EB"/>
    <w:rsid w:val="00496ED2"/>
    <w:rsid w:val="004A452F"/>
    <w:rsid w:val="004A5AA0"/>
    <w:rsid w:val="004B3764"/>
    <w:rsid w:val="004C59F1"/>
    <w:rsid w:val="004D30D6"/>
    <w:rsid w:val="004F2309"/>
    <w:rsid w:val="004F41DD"/>
    <w:rsid w:val="004F799E"/>
    <w:rsid w:val="00501458"/>
    <w:rsid w:val="005105E7"/>
    <w:rsid w:val="00516D20"/>
    <w:rsid w:val="0052510B"/>
    <w:rsid w:val="005279C7"/>
    <w:rsid w:val="005459E1"/>
    <w:rsid w:val="0054793D"/>
    <w:rsid w:val="005617A0"/>
    <w:rsid w:val="005630D6"/>
    <w:rsid w:val="0057083A"/>
    <w:rsid w:val="005806CD"/>
    <w:rsid w:val="005A7E6A"/>
    <w:rsid w:val="005C0AF5"/>
    <w:rsid w:val="005D2263"/>
    <w:rsid w:val="005E2C23"/>
    <w:rsid w:val="005E76A8"/>
    <w:rsid w:val="00601434"/>
    <w:rsid w:val="00602D54"/>
    <w:rsid w:val="00635029"/>
    <w:rsid w:val="006547A7"/>
    <w:rsid w:val="006669C4"/>
    <w:rsid w:val="00692D4B"/>
    <w:rsid w:val="00696621"/>
    <w:rsid w:val="006A6639"/>
    <w:rsid w:val="006C36DB"/>
    <w:rsid w:val="006D3ED7"/>
    <w:rsid w:val="006E3BC3"/>
    <w:rsid w:val="006F1F36"/>
    <w:rsid w:val="006F6EF8"/>
    <w:rsid w:val="00704A1F"/>
    <w:rsid w:val="00706FD2"/>
    <w:rsid w:val="00711119"/>
    <w:rsid w:val="00717534"/>
    <w:rsid w:val="007252B9"/>
    <w:rsid w:val="00747BA8"/>
    <w:rsid w:val="00753EB3"/>
    <w:rsid w:val="00760CC4"/>
    <w:rsid w:val="00772BFB"/>
    <w:rsid w:val="007869A1"/>
    <w:rsid w:val="007B37DD"/>
    <w:rsid w:val="007B7934"/>
    <w:rsid w:val="007C7F52"/>
    <w:rsid w:val="007D02FF"/>
    <w:rsid w:val="007D0B37"/>
    <w:rsid w:val="007D5BEC"/>
    <w:rsid w:val="00814B30"/>
    <w:rsid w:val="00835B22"/>
    <w:rsid w:val="0086003C"/>
    <w:rsid w:val="0086056D"/>
    <w:rsid w:val="00862066"/>
    <w:rsid w:val="00877929"/>
    <w:rsid w:val="00880DF2"/>
    <w:rsid w:val="00894D88"/>
    <w:rsid w:val="008D189F"/>
    <w:rsid w:val="008D21EA"/>
    <w:rsid w:val="008D252D"/>
    <w:rsid w:val="008D6BDF"/>
    <w:rsid w:val="008D7527"/>
    <w:rsid w:val="008E0C43"/>
    <w:rsid w:val="008E72F4"/>
    <w:rsid w:val="009454AA"/>
    <w:rsid w:val="00946C98"/>
    <w:rsid w:val="009533A0"/>
    <w:rsid w:val="0096735F"/>
    <w:rsid w:val="00967411"/>
    <w:rsid w:val="009759B7"/>
    <w:rsid w:val="00977180"/>
    <w:rsid w:val="0098049C"/>
    <w:rsid w:val="009865F8"/>
    <w:rsid w:val="00993975"/>
    <w:rsid w:val="00994736"/>
    <w:rsid w:val="009969D1"/>
    <w:rsid w:val="009C40A5"/>
    <w:rsid w:val="009D0157"/>
    <w:rsid w:val="009D0454"/>
    <w:rsid w:val="009D4FC8"/>
    <w:rsid w:val="009F1613"/>
    <w:rsid w:val="009F7766"/>
    <w:rsid w:val="00A0012D"/>
    <w:rsid w:val="00A03CF7"/>
    <w:rsid w:val="00A1185D"/>
    <w:rsid w:val="00A13645"/>
    <w:rsid w:val="00A428AC"/>
    <w:rsid w:val="00A574DD"/>
    <w:rsid w:val="00A57C9F"/>
    <w:rsid w:val="00A7500C"/>
    <w:rsid w:val="00A814AF"/>
    <w:rsid w:val="00A828F0"/>
    <w:rsid w:val="00A95004"/>
    <w:rsid w:val="00A95355"/>
    <w:rsid w:val="00A96947"/>
    <w:rsid w:val="00AB4D8B"/>
    <w:rsid w:val="00AF4A0D"/>
    <w:rsid w:val="00B03BD7"/>
    <w:rsid w:val="00B1488D"/>
    <w:rsid w:val="00B22F3D"/>
    <w:rsid w:val="00B2678F"/>
    <w:rsid w:val="00B446CF"/>
    <w:rsid w:val="00B53EF6"/>
    <w:rsid w:val="00B60C4C"/>
    <w:rsid w:val="00B84DB6"/>
    <w:rsid w:val="00B920DE"/>
    <w:rsid w:val="00BC303F"/>
    <w:rsid w:val="00BC3EAD"/>
    <w:rsid w:val="00BE639E"/>
    <w:rsid w:val="00BE6A6B"/>
    <w:rsid w:val="00BF77C3"/>
    <w:rsid w:val="00C01E89"/>
    <w:rsid w:val="00C04351"/>
    <w:rsid w:val="00C11997"/>
    <w:rsid w:val="00C225B9"/>
    <w:rsid w:val="00C22AD7"/>
    <w:rsid w:val="00C24234"/>
    <w:rsid w:val="00C2430D"/>
    <w:rsid w:val="00C44E9A"/>
    <w:rsid w:val="00C44F65"/>
    <w:rsid w:val="00C53111"/>
    <w:rsid w:val="00C55667"/>
    <w:rsid w:val="00C64680"/>
    <w:rsid w:val="00C7048D"/>
    <w:rsid w:val="00C837C3"/>
    <w:rsid w:val="00C844B1"/>
    <w:rsid w:val="00C87158"/>
    <w:rsid w:val="00C87E8D"/>
    <w:rsid w:val="00C90AC1"/>
    <w:rsid w:val="00C93B9C"/>
    <w:rsid w:val="00C94D19"/>
    <w:rsid w:val="00CD5131"/>
    <w:rsid w:val="00CE092D"/>
    <w:rsid w:val="00D0057B"/>
    <w:rsid w:val="00D10BD3"/>
    <w:rsid w:val="00D23712"/>
    <w:rsid w:val="00D2425D"/>
    <w:rsid w:val="00D353D0"/>
    <w:rsid w:val="00D359CF"/>
    <w:rsid w:val="00D45535"/>
    <w:rsid w:val="00D53A76"/>
    <w:rsid w:val="00D53BE4"/>
    <w:rsid w:val="00D57961"/>
    <w:rsid w:val="00D90AEE"/>
    <w:rsid w:val="00D94457"/>
    <w:rsid w:val="00DD5301"/>
    <w:rsid w:val="00DD653A"/>
    <w:rsid w:val="00E447FC"/>
    <w:rsid w:val="00E60A96"/>
    <w:rsid w:val="00E77AFD"/>
    <w:rsid w:val="00E83D18"/>
    <w:rsid w:val="00E951EB"/>
    <w:rsid w:val="00EA196F"/>
    <w:rsid w:val="00EA6075"/>
    <w:rsid w:val="00EA78CC"/>
    <w:rsid w:val="00EC4B79"/>
    <w:rsid w:val="00ED3D13"/>
    <w:rsid w:val="00EE2126"/>
    <w:rsid w:val="00EE6B2C"/>
    <w:rsid w:val="00EF421E"/>
    <w:rsid w:val="00EF7C74"/>
    <w:rsid w:val="00F019A3"/>
    <w:rsid w:val="00F1102D"/>
    <w:rsid w:val="00F238CD"/>
    <w:rsid w:val="00F30E8F"/>
    <w:rsid w:val="00F4710E"/>
    <w:rsid w:val="00F4732A"/>
    <w:rsid w:val="00F51095"/>
    <w:rsid w:val="00F53892"/>
    <w:rsid w:val="00F87665"/>
    <w:rsid w:val="00FA5F67"/>
    <w:rsid w:val="00FB6A0A"/>
    <w:rsid w:val="00FD10C3"/>
    <w:rsid w:val="00FD13E0"/>
    <w:rsid w:val="00FD1A9B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CB9E603-E3E8-4EC4-B7E8-5649885C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2" w:qFormat="1"/>
    <w:lsdException w:name="heading 2" w:uiPriority="3" w:qFormat="1"/>
    <w:lsdException w:name="heading 3" w:uiPriority="4" w:qFormat="1"/>
    <w:lsdException w:name="heading 4" w:semiHidden="1" w:uiPriority="5" w:qFormat="1"/>
    <w:lsdException w:name="heading 5" w:semiHidden="1" w:unhideWhenUsed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7" w:unhideWhenUsed="1" w:qFormat="1"/>
    <w:lsdException w:name="List Bullet 3" w:semiHidden="1" w:uiPriority="8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7" w:unhideWhenUsed="1" w:qFormat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EF6"/>
    <w:pPr>
      <w:spacing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C53111"/>
    <w:pPr>
      <w:outlineLvl w:val="0"/>
    </w:pPr>
    <w:rPr>
      <w:rFonts w:ascii="Times New Roman" w:hAnsi="Times New Roman"/>
      <w:b/>
      <w:i/>
      <w:sz w:val="52"/>
      <w:szCs w:val="36"/>
    </w:rPr>
  </w:style>
  <w:style w:type="paragraph" w:styleId="Heading2">
    <w:name w:val="heading 2"/>
    <w:basedOn w:val="Tableheadings"/>
    <w:next w:val="Normal"/>
    <w:uiPriority w:val="3"/>
    <w:qFormat/>
    <w:rsid w:val="00DD5301"/>
    <w:pPr>
      <w:spacing w:before="360" w:after="220" w:line="240" w:lineRule="auto"/>
      <w:outlineLvl w:val="1"/>
    </w:pPr>
    <w:rPr>
      <w:color w:val="5F5F5F"/>
      <w:sz w:val="28"/>
    </w:rPr>
  </w:style>
  <w:style w:type="paragraph" w:styleId="Heading3">
    <w:name w:val="heading 3"/>
    <w:basedOn w:val="Normal"/>
    <w:next w:val="Normal"/>
    <w:link w:val="Heading3Char"/>
    <w:uiPriority w:val="4"/>
    <w:qFormat/>
    <w:rsid w:val="001F0156"/>
    <w:pPr>
      <w:spacing w:after="120" w:line="240" w:lineRule="auto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uiPriority w:val="5"/>
    <w:qFormat/>
    <w:rsid w:val="00C53111"/>
    <w:pPr>
      <w:outlineLvl w:val="3"/>
    </w:pPr>
    <w:rPr>
      <w:color w:val="5E5E5E"/>
    </w:rPr>
  </w:style>
  <w:style w:type="paragraph" w:styleId="Heading5">
    <w:name w:val="heading 5"/>
    <w:basedOn w:val="Normal"/>
    <w:next w:val="Normal"/>
    <w:link w:val="Heading5Char"/>
    <w:semiHidden/>
    <w:qFormat/>
    <w:rsid w:val="00C53111"/>
    <w:pPr>
      <w:keepNext/>
      <w:keepLines/>
      <w:spacing w:before="40"/>
      <w:outlineLvl w:val="4"/>
    </w:pPr>
    <w:rPr>
      <w:rFonts w:eastAsiaTheme="majorEastAsia" w:cstheme="majorBidi"/>
      <w:b/>
      <w:bCs/>
      <w:color w:val="5E5E5E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3111"/>
    <w:pPr>
      <w:tabs>
        <w:tab w:val="center" w:pos="4153"/>
        <w:tab w:val="right" w:pos="8306"/>
      </w:tabs>
    </w:pPr>
    <w:rPr>
      <w:caps/>
      <w:sz w:val="16"/>
    </w:rPr>
  </w:style>
  <w:style w:type="numbering" w:customStyle="1" w:styleId="Bulletpoints">
    <w:name w:val="Bullet points"/>
    <w:rsid w:val="00C53111"/>
    <w:pPr>
      <w:numPr>
        <w:numId w:val="10"/>
      </w:numPr>
    </w:pPr>
  </w:style>
  <w:style w:type="paragraph" w:styleId="Footer">
    <w:name w:val="footer"/>
    <w:basedOn w:val="Normal"/>
    <w:link w:val="FooterChar"/>
    <w:semiHidden/>
    <w:rsid w:val="001F0156"/>
    <w:pPr>
      <w:tabs>
        <w:tab w:val="center" w:pos="4320"/>
        <w:tab w:val="right" w:pos="8640"/>
      </w:tabs>
      <w:spacing w:line="240" w:lineRule="auto"/>
    </w:pPr>
    <w:rPr>
      <w:color w:val="595959" w:themeColor="text1" w:themeTint="A6"/>
      <w:sz w:val="16"/>
    </w:rPr>
  </w:style>
  <w:style w:type="paragraph" w:styleId="BalloonText">
    <w:name w:val="Balloon Text"/>
    <w:basedOn w:val="Normal"/>
    <w:semiHidden/>
    <w:rsid w:val="00C53111"/>
    <w:rPr>
      <w:rFonts w:ascii="Tahoma" w:hAnsi="Tahoma" w:cs="Tahoma"/>
      <w:sz w:val="16"/>
      <w:szCs w:val="16"/>
    </w:rPr>
  </w:style>
  <w:style w:type="paragraph" w:customStyle="1" w:styleId="Tableheadings">
    <w:name w:val="Table headings"/>
    <w:basedOn w:val="Normal"/>
    <w:uiPriority w:val="12"/>
    <w:qFormat/>
    <w:rsid w:val="001F0156"/>
    <w:rPr>
      <w:rFonts w:ascii="Arial Bold" w:hAnsi="Arial Bold" w:cs="Arial"/>
      <w:b/>
      <w:caps/>
      <w:color w:val="595959" w:themeColor="text1" w:themeTint="A6"/>
    </w:rPr>
  </w:style>
  <w:style w:type="character" w:styleId="PageNumber">
    <w:name w:val="page number"/>
    <w:basedOn w:val="DefaultParagraphFont"/>
    <w:semiHidden/>
    <w:rsid w:val="00B53EF6"/>
    <w:rPr>
      <w:rFonts w:ascii="Arial Bold" w:hAnsi="Arial Bold"/>
      <w:b/>
      <w:bCs/>
      <w:color w:val="595959" w:themeColor="text1" w:themeTint="A6"/>
      <w:sz w:val="16"/>
    </w:rPr>
  </w:style>
  <w:style w:type="character" w:styleId="Hyperlink">
    <w:name w:val="Hyperlink"/>
    <w:basedOn w:val="DefaultParagraphFont"/>
    <w:uiPriority w:val="17"/>
    <w:qFormat/>
    <w:rsid w:val="00C53111"/>
    <w:rPr>
      <w:rFonts w:ascii="Arial" w:hAnsi="Arial"/>
      <w:color w:val="E30613" w:themeColor="background2"/>
      <w:sz w:val="22"/>
      <w:u w:val="none" w:color="CC0000"/>
    </w:rPr>
  </w:style>
  <w:style w:type="paragraph" w:styleId="ListNumber">
    <w:name w:val="List Number"/>
    <w:basedOn w:val="Normal"/>
    <w:uiPriority w:val="9"/>
    <w:qFormat/>
    <w:rsid w:val="00C53111"/>
    <w:pPr>
      <w:numPr>
        <w:numId w:val="40"/>
      </w:numPr>
    </w:pPr>
  </w:style>
  <w:style w:type="table" w:customStyle="1" w:styleId="Table">
    <w:name w:val="Table"/>
    <w:basedOn w:val="TableNormal"/>
    <w:rsid w:val="00C53111"/>
    <w:rPr>
      <w:rFonts w:ascii="Arial" w:hAnsi="Arial"/>
      <w:color w:val="000000"/>
    </w:rPr>
    <w:tblPr>
      <w:tblStyleRowBandSize w:val="1"/>
      <w:tblStyleColBandSize w:val="1"/>
      <w:tblInd w:w="57" w:type="dxa"/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08080"/>
        <w:vAlign w:val="center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ListNumber2">
    <w:name w:val="List Number 2"/>
    <w:basedOn w:val="Normal"/>
    <w:uiPriority w:val="10"/>
    <w:qFormat/>
    <w:rsid w:val="00C53111"/>
    <w:pPr>
      <w:numPr>
        <w:ilvl w:val="1"/>
        <w:numId w:val="40"/>
      </w:numPr>
      <w:contextualSpacing/>
    </w:pPr>
  </w:style>
  <w:style w:type="paragraph" w:styleId="ListNumber3">
    <w:name w:val="List Number 3"/>
    <w:basedOn w:val="Normal"/>
    <w:uiPriority w:val="11"/>
    <w:qFormat/>
    <w:rsid w:val="00C53111"/>
    <w:pPr>
      <w:numPr>
        <w:ilvl w:val="2"/>
        <w:numId w:val="40"/>
      </w:numPr>
      <w:contextualSpacing/>
    </w:pPr>
  </w:style>
  <w:style w:type="paragraph" w:styleId="ListBullet">
    <w:name w:val="List Bullet"/>
    <w:basedOn w:val="Normal"/>
    <w:uiPriority w:val="6"/>
    <w:qFormat/>
    <w:rsid w:val="00C53111"/>
    <w:pPr>
      <w:numPr>
        <w:numId w:val="37"/>
      </w:numPr>
      <w:contextualSpacing/>
    </w:pPr>
  </w:style>
  <w:style w:type="paragraph" w:styleId="BodyText">
    <w:name w:val="Body Text"/>
    <w:basedOn w:val="Normal"/>
    <w:link w:val="BodyTextChar"/>
    <w:qFormat/>
    <w:rsid w:val="00C53111"/>
  </w:style>
  <w:style w:type="character" w:customStyle="1" w:styleId="BodyTextChar">
    <w:name w:val="Body Text Char"/>
    <w:basedOn w:val="DefaultParagraphFont"/>
    <w:link w:val="BodyText"/>
    <w:rsid w:val="0004441E"/>
    <w:rPr>
      <w:rFonts w:ascii="Arial" w:hAnsi="Arial"/>
      <w:sz w:val="22"/>
      <w:szCs w:val="22"/>
    </w:rPr>
  </w:style>
  <w:style w:type="paragraph" w:styleId="ListBullet2">
    <w:name w:val="List Bullet 2"/>
    <w:basedOn w:val="Normal"/>
    <w:uiPriority w:val="7"/>
    <w:qFormat/>
    <w:rsid w:val="00C53111"/>
    <w:pPr>
      <w:numPr>
        <w:ilvl w:val="1"/>
        <w:numId w:val="37"/>
      </w:numPr>
      <w:contextualSpacing/>
    </w:pPr>
  </w:style>
  <w:style w:type="table" w:styleId="TableGrid">
    <w:name w:val="Table Grid"/>
    <w:basedOn w:val="TableNormal"/>
    <w:uiPriority w:val="39"/>
    <w:rsid w:val="00C53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qFormat/>
    <w:rsid w:val="00B53EF6"/>
    <w:pPr>
      <w:keepNext/>
      <w:keepLines/>
      <w:outlineLvl w:val="9"/>
    </w:pPr>
    <w:rPr>
      <w:rFonts w:ascii="Arial Bold" w:eastAsiaTheme="majorEastAsia" w:hAnsi="Arial Bold" w:cstheme="majorBidi"/>
      <w:bCs/>
      <w:i w:val="0"/>
      <w:caps/>
      <w:color w:val="595959" w:themeColor="text1" w:themeTint="A6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rsid w:val="00C53111"/>
    <w:pPr>
      <w:spacing w:after="100"/>
    </w:pPr>
    <w:rPr>
      <w:caps/>
    </w:rPr>
  </w:style>
  <w:style w:type="paragraph" w:styleId="TOC2">
    <w:name w:val="toc 2"/>
    <w:basedOn w:val="Normal"/>
    <w:next w:val="Normal"/>
    <w:autoRedefine/>
    <w:uiPriority w:val="39"/>
    <w:semiHidden/>
    <w:rsid w:val="00C53111"/>
    <w:pPr>
      <w:tabs>
        <w:tab w:val="right" w:leader="dot" w:pos="9631"/>
      </w:tabs>
      <w:spacing w:after="100"/>
    </w:pPr>
  </w:style>
  <w:style w:type="table" w:customStyle="1" w:styleId="ICAEWtable">
    <w:name w:val="ICAEW table"/>
    <w:basedOn w:val="TableNormal"/>
    <w:rsid w:val="00A1185D"/>
    <w:rPr>
      <w:rFonts w:ascii="Arial" w:hAnsi="Arial"/>
      <w:color w:val="000000"/>
    </w:rPr>
    <w:tblPr>
      <w:tblStyleRowBandSize w:val="1"/>
      <w:tblStyleColBandSize w:val="1"/>
      <w:tblInd w:w="57" w:type="dxa"/>
      <w:tblBorders>
        <w:top w:val="single" w:sz="8" w:space="0" w:color="A4A29E"/>
        <w:left w:val="single" w:sz="8" w:space="0" w:color="A4A29E"/>
        <w:bottom w:val="single" w:sz="8" w:space="0" w:color="A4A29E"/>
        <w:right w:val="single" w:sz="8" w:space="0" w:color="A4A29E"/>
        <w:insideH w:val="single" w:sz="8" w:space="0" w:color="A4A29E"/>
        <w:insideV w:val="single" w:sz="8" w:space="0" w:color="A4A29E"/>
      </w:tblBorders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tcBorders>
          <w:insideV w:val="single" w:sz="8" w:space="0" w:color="A4A29E"/>
        </w:tcBorders>
        <w:shd w:val="clear" w:color="auto" w:fill="808080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qFormat/>
    <w:rsid w:val="00C53111"/>
    <w:pPr>
      <w:spacing w:before="120" w:after="120"/>
    </w:pPr>
    <w:rPr>
      <w:b/>
      <w:bCs/>
      <w:sz w:val="20"/>
      <w:szCs w:val="24"/>
      <w:lang w:eastAsia="en-US"/>
    </w:rPr>
  </w:style>
  <w:style w:type="paragraph" w:customStyle="1" w:styleId="Appendix">
    <w:name w:val="Appendix"/>
    <w:basedOn w:val="Normal"/>
    <w:next w:val="BodyText"/>
    <w:uiPriority w:val="14"/>
    <w:qFormat/>
    <w:rsid w:val="001F0156"/>
    <w:pPr>
      <w:numPr>
        <w:numId w:val="33"/>
      </w:numPr>
      <w:outlineLvl w:val="0"/>
    </w:pPr>
    <w:rPr>
      <w:rFonts w:cs="Arial"/>
      <w:caps/>
      <w:color w:val="595959" w:themeColor="text1" w:themeTint="A6"/>
      <w:sz w:val="28"/>
    </w:rPr>
  </w:style>
  <w:style w:type="paragraph" w:styleId="Title">
    <w:name w:val="Title"/>
    <w:basedOn w:val="Heading1"/>
    <w:next w:val="Normal"/>
    <w:link w:val="TitleChar"/>
    <w:uiPriority w:val="13"/>
    <w:qFormat/>
    <w:rsid w:val="006F1F36"/>
    <w:pPr>
      <w:spacing w:before="640" w:after="520"/>
      <w:ind w:right="1276"/>
      <w:contextualSpacing/>
      <w:outlineLvl w:val="9"/>
    </w:pPr>
    <w:rPr>
      <w:rFonts w:eastAsiaTheme="majorEastAsia" w:cstheme="majorBid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3"/>
    <w:rsid w:val="006F1F36"/>
    <w:rPr>
      <w:rFonts w:eastAsiaTheme="majorEastAsia" w:cstheme="majorBidi"/>
      <w:b/>
      <w:i/>
      <w:spacing w:val="5"/>
      <w:kern w:val="28"/>
      <w:sz w:val="52"/>
      <w:szCs w:val="52"/>
    </w:rPr>
  </w:style>
  <w:style w:type="paragraph" w:styleId="ListBullet3">
    <w:name w:val="List Bullet 3"/>
    <w:basedOn w:val="Normal"/>
    <w:uiPriority w:val="8"/>
    <w:qFormat/>
    <w:rsid w:val="00C53111"/>
    <w:pPr>
      <w:numPr>
        <w:ilvl w:val="2"/>
        <w:numId w:val="37"/>
      </w:numPr>
      <w:contextualSpacing/>
    </w:pPr>
    <w:rPr>
      <w:rFonts w:cs="Arial"/>
    </w:rPr>
  </w:style>
  <w:style w:type="paragraph" w:styleId="TOC3">
    <w:name w:val="toc 3"/>
    <w:basedOn w:val="Normal"/>
    <w:next w:val="Normal"/>
    <w:autoRedefine/>
    <w:uiPriority w:val="39"/>
    <w:semiHidden/>
    <w:rsid w:val="00C53111"/>
    <w:pPr>
      <w:spacing w:after="100"/>
      <w:ind w:left="440"/>
    </w:pPr>
  </w:style>
  <w:style w:type="paragraph" w:customStyle="1" w:styleId="Notes">
    <w:name w:val="Notes"/>
    <w:basedOn w:val="Normal"/>
    <w:uiPriority w:val="15"/>
    <w:qFormat/>
    <w:rsid w:val="006A6639"/>
    <w:rPr>
      <w:i/>
      <w:sz w:val="16"/>
    </w:rPr>
  </w:style>
  <w:style w:type="table" w:styleId="Table3Deffects1">
    <w:name w:val="Table 3D effects 1"/>
    <w:basedOn w:val="TableNormal"/>
    <w:rsid w:val="006A663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ICAEWShadedtable">
    <w:name w:val="ICAEW Shaded table"/>
    <w:basedOn w:val="TableNormal"/>
    <w:uiPriority w:val="99"/>
    <w:rsid w:val="009D0157"/>
    <w:rPr>
      <w:rFonts w:ascii="Arial" w:hAnsi="Arial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108" w:type="dxa"/>
        <w:bottom w:w="108" w:type="dxa"/>
      </w:tblCellMar>
    </w:tblPr>
    <w:tcPr>
      <w:shd w:val="clear" w:color="auto" w:fill="C1C1C1"/>
    </w:tcPr>
  </w:style>
  <w:style w:type="character" w:customStyle="1" w:styleId="FooterChar">
    <w:name w:val="Footer Char"/>
    <w:basedOn w:val="DefaultParagraphFont"/>
    <w:link w:val="Footer"/>
    <w:semiHidden/>
    <w:rsid w:val="001F0156"/>
    <w:rPr>
      <w:rFonts w:ascii="Arial" w:hAnsi="Arial"/>
      <w:color w:val="595959" w:themeColor="text1" w:themeTint="A6"/>
      <w:sz w:val="16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04441E"/>
    <w:rPr>
      <w:rFonts w:ascii="Arial" w:hAnsi="Arial"/>
      <w:b/>
      <w:color w:val="5E5E5E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04441E"/>
    <w:rPr>
      <w:rFonts w:ascii="Arial" w:eastAsiaTheme="majorEastAsia" w:hAnsi="Arial" w:cstheme="majorBidi"/>
      <w:b/>
      <w:bCs/>
      <w:color w:val="5E5E5E"/>
      <w:szCs w:val="22"/>
    </w:rPr>
  </w:style>
  <w:style w:type="character" w:customStyle="1" w:styleId="Heading1Char">
    <w:name w:val="Heading 1 Char"/>
    <w:basedOn w:val="DefaultParagraphFont"/>
    <w:link w:val="Heading1"/>
    <w:semiHidden/>
    <w:rsid w:val="0004441E"/>
    <w:rPr>
      <w:b/>
      <w:i/>
      <w:sz w:val="52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1F0156"/>
    <w:rPr>
      <w:rFonts w:ascii="Arial" w:hAnsi="Arial"/>
      <w:b/>
      <w:sz w:val="22"/>
      <w:szCs w:val="22"/>
    </w:rPr>
  </w:style>
  <w:style w:type="table" w:customStyle="1" w:styleId="ICAEWtable1">
    <w:name w:val="ICAEW table1"/>
    <w:basedOn w:val="TableNormal"/>
    <w:uiPriority w:val="99"/>
    <w:rsid w:val="00A1185D"/>
    <w:tblPr/>
  </w:style>
  <w:style w:type="paragraph" w:styleId="ListParagraph">
    <w:name w:val="List Paragraph"/>
    <w:basedOn w:val="Normal"/>
    <w:uiPriority w:val="34"/>
    <w:qFormat/>
    <w:rsid w:val="00747BA8"/>
    <w:pPr>
      <w:spacing w:line="240" w:lineRule="auto"/>
      <w:ind w:left="720"/>
      <w:contextualSpacing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rporate%20office%20templates\ICAEW\ICAEW_Blank.dotm" TargetMode="External"/></Relationships>
</file>

<file path=word/theme/theme1.xml><?xml version="1.0" encoding="utf-8"?>
<a:theme xmlns:a="http://schemas.openxmlformats.org/drawingml/2006/main" name="Office Theme">
  <a:themeElements>
    <a:clrScheme name="ICAEW Office">
      <a:dk1>
        <a:srgbClr val="000000"/>
      </a:dk1>
      <a:lt1>
        <a:srgbClr val="FFFFFF"/>
      </a:lt1>
      <a:dk2>
        <a:srgbClr val="706F6F"/>
      </a:dk2>
      <a:lt2>
        <a:srgbClr val="E30613"/>
      </a:lt2>
      <a:accent1>
        <a:srgbClr val="C6CA91"/>
      </a:accent1>
      <a:accent2>
        <a:srgbClr val="A7C8C4"/>
      </a:accent2>
      <a:accent3>
        <a:srgbClr val="B1CFDF"/>
      </a:accent3>
      <a:accent4>
        <a:srgbClr val="DDC7D4"/>
      </a:accent4>
      <a:accent5>
        <a:srgbClr val="F1C09D"/>
      </a:accent5>
      <a:accent6>
        <a:srgbClr val="FFE8B6"/>
      </a:accent6>
      <a:hlink>
        <a:srgbClr val="D0C7C4"/>
      </a:hlink>
      <a:folHlink>
        <a:srgbClr val="70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238A5-5825-41D2-A48B-DB09C530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ICAEW_Blank.dotm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ICAEW Blank</vt:lpstr>
    </vt:vector>
  </TitlesOfParts>
  <Company>ICAEW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ICAEW Blank</dc:title>
  <dc:creator>Sarah Gammon</dc:creator>
  <cp:lastModifiedBy>Michelle Giddings</cp:lastModifiedBy>
  <cp:revision>2</cp:revision>
  <cp:lastPrinted>2018-02-23T11:37:00Z</cp:lastPrinted>
  <dcterms:created xsi:type="dcterms:W3CDTF">2019-03-05T15:43:00Z</dcterms:created>
  <dcterms:modified xsi:type="dcterms:W3CDTF">2019-03-05T15:43:00Z</dcterms:modified>
</cp:coreProperties>
</file>